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qezcdgxjmt08" w:id="0"/>
      <w:bookmarkEnd w:id="0"/>
      <w:r w:rsidDel="00000000" w:rsidR="00000000" w:rsidRPr="00000000">
        <w:rPr>
          <w:b w:val="1"/>
          <w:bCs w:val="1"/>
          <w:sz w:val="46"/>
          <w:szCs w:val="46"/>
          <w:rtl w:val="0"/>
        </w:rPr>
        <w:t xml:space="preserve">DATA PROCESSING AGREEMENT (DPA)</w:t>
      </w:r>
    </w:p>
    <w:p w:rsidR="00000000" w:rsidDel="00000000" w:rsidP="00000000" w:rsidRDefault="00000000" w:rsidRPr="00000000" w14:paraId="00000002">
      <w:pPr>
        <w:spacing w:after="240" w:before="240" w:lineRule="auto"/>
        <w:rPr/>
      </w:pPr>
      <w:r w:rsidDel="00000000" w:rsidR="00000000" w:rsidRPr="00000000">
        <w:rPr>
          <w:rtl w:val="0"/>
        </w:rPr>
        <w:t xml:space="preserve">This Data Processing Agreement (“Agreement” or “DPA”) is entered into by and between:</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Axiom Flow (PVT) LTD</w:t>
      </w:r>
      <w:r w:rsidDel="00000000" w:rsidR="00000000" w:rsidRPr="00000000">
        <w:rPr>
          <w:rtl w:val="0"/>
        </w:rPr>
        <w:t xml:space="preserve">, a company incorporated under the laws of Sri Lanka, with its principal place of business in Sri Lanka (“Processor” or “Axiom Flow”),</w:t>
      </w:r>
    </w:p>
    <w:p w:rsidR="00000000" w:rsidDel="00000000" w:rsidP="00000000" w:rsidRDefault="00000000" w:rsidRPr="00000000" w14:paraId="00000004">
      <w:pPr>
        <w:spacing w:after="240" w:before="240" w:lineRule="auto"/>
        <w:rPr/>
      </w:pPr>
      <w:r w:rsidDel="00000000" w:rsidR="00000000" w:rsidRPr="00000000">
        <w:rPr>
          <w:rtl w:val="0"/>
        </w:rPr>
        <w:t xml:space="preserve">and</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[Institution Name]</w:t>
      </w:r>
      <w:r w:rsidDel="00000000" w:rsidR="00000000" w:rsidRPr="00000000">
        <w:rPr>
          <w:rtl w:val="0"/>
        </w:rPr>
        <w:t xml:space="preserve">, a university, school, or educational institution (“Controller” or “Institution”).</w:t>
      </w:r>
    </w:p>
    <w:p w:rsidR="00000000" w:rsidDel="00000000" w:rsidP="00000000" w:rsidRDefault="00000000" w:rsidRPr="00000000" w14:paraId="00000006">
      <w:pPr>
        <w:spacing w:after="240" w:before="240" w:lineRule="auto"/>
        <w:rPr/>
      </w:pPr>
      <w:r w:rsidDel="00000000" w:rsidR="00000000" w:rsidRPr="00000000">
        <w:rPr>
          <w:rtl w:val="0"/>
        </w:rPr>
        <w:t xml:space="preserve">This Agreement forms part of and supplements the primary services agreement, subscription agreement, LTI integration agreement, or other applicable contract entered into between the Parties (“Main Agreement”).</w:t>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1"/>
        <w:keepNext w:val="0"/>
        <w:keepLines w:val="0"/>
        <w:spacing w:before="480" w:lineRule="auto"/>
        <w:rPr>
          <w:b w:val="1"/>
          <w:bCs w:val="1"/>
          <w:sz w:val="46"/>
          <w:szCs w:val="46"/>
        </w:rPr>
      </w:pPr>
      <w:bookmarkStart w:colFirst="0" w:colLast="0" w:name="_7ddzz5q0selk" w:id="1"/>
      <w:bookmarkEnd w:id="1"/>
      <w:r w:rsidDel="00000000" w:rsidR="00000000" w:rsidRPr="00000000">
        <w:rPr>
          <w:b w:val="1"/>
          <w:bCs w:val="1"/>
          <w:sz w:val="46"/>
          <w:szCs w:val="46"/>
          <w:rtl w:val="0"/>
        </w:rPr>
        <w:t xml:space="preserve">1. PURPOSE AND SCOPE</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vjb1hx9n7p5a" w:id="2"/>
      <w:bookmarkEnd w:id="2"/>
      <w:r w:rsidDel="00000000" w:rsidR="00000000" w:rsidRPr="00000000">
        <w:rPr>
          <w:b w:val="1"/>
          <w:bCs w:val="1"/>
          <w:sz w:val="34"/>
          <w:szCs w:val="34"/>
          <w:rtl w:val="0"/>
        </w:rPr>
        <w:t xml:space="preserve">1.1</w:t>
      </w:r>
    </w:p>
    <w:p w:rsidR="00000000" w:rsidDel="00000000" w:rsidP="00000000" w:rsidRDefault="00000000" w:rsidRPr="00000000" w14:paraId="0000000A">
      <w:pPr>
        <w:spacing w:after="240" w:before="240" w:lineRule="auto"/>
        <w:rPr/>
      </w:pPr>
      <w:r w:rsidDel="00000000" w:rsidR="00000000" w:rsidRPr="00000000">
        <w:rPr>
          <w:rtl w:val="0"/>
        </w:rPr>
        <w:t xml:space="preserve">This Agreement governs the processing of Personal Data by Axiom Flow on behalf of the Institution in connection with the provision of AI-assisted educational and learning services through the Axiom Flow platform.</w:t>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5jbfiqa4aano" w:id="3"/>
      <w:bookmarkEnd w:id="3"/>
      <w:r w:rsidDel="00000000" w:rsidR="00000000" w:rsidRPr="00000000">
        <w:rPr>
          <w:b w:val="1"/>
          <w:bCs w:val="1"/>
          <w:sz w:val="34"/>
          <w:szCs w:val="34"/>
          <w:rtl w:val="0"/>
        </w:rPr>
        <w:t xml:space="preserve">1.2</w:t>
      </w:r>
    </w:p>
    <w:p w:rsidR="00000000" w:rsidDel="00000000" w:rsidP="00000000" w:rsidRDefault="00000000" w:rsidRPr="00000000" w14:paraId="0000000C">
      <w:pPr>
        <w:spacing w:after="240" w:before="240" w:lineRule="auto"/>
        <w:rPr/>
      </w:pPr>
      <w:r w:rsidDel="00000000" w:rsidR="00000000" w:rsidRPr="00000000">
        <w:rPr>
          <w:rtl w:val="0"/>
        </w:rPr>
        <w:t xml:space="preserve">The Institution acts as the Data Controller and determines the purposes and means of processing Personal Data.</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ixlqitt7y3xw" w:id="4"/>
      <w:bookmarkEnd w:id="4"/>
      <w:r w:rsidDel="00000000" w:rsidR="00000000" w:rsidRPr="00000000">
        <w:rPr>
          <w:b w:val="1"/>
          <w:bCs w:val="1"/>
          <w:sz w:val="34"/>
          <w:szCs w:val="34"/>
          <w:rtl w:val="0"/>
        </w:rPr>
        <w:t xml:space="preserve">1.3</w:t>
      </w:r>
    </w:p>
    <w:p w:rsidR="00000000" w:rsidDel="00000000" w:rsidP="00000000" w:rsidRDefault="00000000" w:rsidRPr="00000000" w14:paraId="0000000E">
      <w:pPr>
        <w:spacing w:after="240" w:before="240" w:lineRule="auto"/>
        <w:rPr/>
      </w:pPr>
      <w:r w:rsidDel="00000000" w:rsidR="00000000" w:rsidRPr="00000000">
        <w:rPr>
          <w:rtl w:val="0"/>
        </w:rPr>
        <w:t xml:space="preserve">Axiom Flow acts solely as a Data Processor and processes Personal Data only on documented instructions from the Institution, unless otherwise required by applicable law.</w:t>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orruekooj4ff" w:id="5"/>
      <w:bookmarkEnd w:id="5"/>
      <w:r w:rsidDel="00000000" w:rsidR="00000000" w:rsidRPr="00000000">
        <w:rPr>
          <w:b w:val="1"/>
          <w:bCs w:val="1"/>
          <w:sz w:val="34"/>
          <w:szCs w:val="34"/>
          <w:rtl w:val="0"/>
        </w:rPr>
        <w:t xml:space="preserve">1.4</w:t>
      </w:r>
    </w:p>
    <w:p w:rsidR="00000000" w:rsidDel="00000000" w:rsidP="00000000" w:rsidRDefault="00000000" w:rsidRPr="00000000" w14:paraId="00000010">
      <w:pPr>
        <w:spacing w:after="240" w:before="240" w:lineRule="auto"/>
        <w:rPr/>
      </w:pPr>
      <w:r w:rsidDel="00000000" w:rsidR="00000000" w:rsidRPr="00000000">
        <w:rPr>
          <w:rtl w:val="0"/>
        </w:rPr>
        <w:t xml:space="preserve">The Parties intend this Agreement to support compliance with applicable educational privacy and data protection requirements, including principles aligned with:</w:t>
      </w:r>
    </w:p>
    <w:p w:rsidR="00000000" w:rsidDel="00000000" w:rsidP="00000000" w:rsidRDefault="00000000" w:rsidRPr="00000000" w14:paraId="00000011">
      <w:pPr>
        <w:numPr>
          <w:ilvl w:val="0"/>
          <w:numId w:val="10"/>
        </w:numPr>
        <w:spacing w:after="0" w:afterAutospacing="0" w:before="240" w:lineRule="auto"/>
        <w:ind w:left="720" w:hanging="360"/>
      </w:pPr>
      <w:r w:rsidDel="00000000" w:rsidR="00000000" w:rsidRPr="00000000">
        <w:rPr>
          <w:rtl w:val="0"/>
        </w:rPr>
        <w:t xml:space="preserve">FERPA (Family Educational Rights and Privacy Act)</w:t>
      </w:r>
    </w:p>
    <w:p w:rsidR="00000000" w:rsidDel="00000000" w:rsidP="00000000" w:rsidRDefault="00000000" w:rsidRPr="00000000" w14:paraId="00000012">
      <w:pPr>
        <w:numPr>
          <w:ilvl w:val="0"/>
          <w:numId w:val="10"/>
        </w:numPr>
        <w:spacing w:after="0" w:afterAutospacing="0" w:before="0" w:beforeAutospacing="0" w:lineRule="auto"/>
        <w:ind w:left="720" w:hanging="360"/>
      </w:pPr>
      <w:r w:rsidDel="00000000" w:rsidR="00000000" w:rsidRPr="00000000">
        <w:rPr>
          <w:rtl w:val="0"/>
        </w:rPr>
        <w:t xml:space="preserve">GDPR-aligned data protection principles where applicable</w:t>
      </w:r>
    </w:p>
    <w:p w:rsidR="00000000" w:rsidDel="00000000" w:rsidP="00000000" w:rsidRDefault="00000000" w:rsidRPr="00000000" w14:paraId="00000013">
      <w:pPr>
        <w:numPr>
          <w:ilvl w:val="0"/>
          <w:numId w:val="10"/>
        </w:numPr>
        <w:spacing w:after="0" w:afterAutospacing="0" w:before="0" w:beforeAutospacing="0" w:lineRule="auto"/>
        <w:ind w:left="720" w:hanging="360"/>
      </w:pPr>
      <w:r w:rsidDel="00000000" w:rsidR="00000000" w:rsidRPr="00000000">
        <w:rPr>
          <w:rtl w:val="0"/>
        </w:rPr>
        <w:t xml:space="preserve">International educational privacy standards</w:t>
      </w:r>
    </w:p>
    <w:p w:rsidR="00000000" w:rsidDel="00000000" w:rsidP="00000000" w:rsidRDefault="00000000" w:rsidRPr="00000000" w14:paraId="00000014">
      <w:pPr>
        <w:numPr>
          <w:ilvl w:val="0"/>
          <w:numId w:val="10"/>
        </w:numPr>
        <w:spacing w:after="240" w:before="0" w:beforeAutospacing="0" w:lineRule="auto"/>
        <w:ind w:left="720" w:hanging="360"/>
      </w:pPr>
      <w:r w:rsidDel="00000000" w:rsidR="00000000" w:rsidRPr="00000000">
        <w:rPr>
          <w:rtl w:val="0"/>
        </w:rPr>
        <w:t xml:space="preserve">Applicable laws of Sri Lanka</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1"/>
        <w:keepNext w:val="0"/>
        <w:keepLines w:val="0"/>
        <w:spacing w:before="480" w:lineRule="auto"/>
        <w:rPr>
          <w:b w:val="1"/>
          <w:bCs w:val="1"/>
          <w:sz w:val="46"/>
          <w:szCs w:val="46"/>
        </w:rPr>
      </w:pPr>
      <w:bookmarkStart w:colFirst="0" w:colLast="0" w:name="_8rpqh794lv7o" w:id="6"/>
      <w:bookmarkEnd w:id="6"/>
      <w:r w:rsidDel="00000000" w:rsidR="00000000" w:rsidRPr="00000000">
        <w:rPr>
          <w:b w:val="1"/>
          <w:bCs w:val="1"/>
          <w:sz w:val="46"/>
          <w:szCs w:val="46"/>
          <w:rtl w:val="0"/>
        </w:rPr>
        <w:t xml:space="preserve">2. DEFINITIONS</w:t>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876hploi06li" w:id="7"/>
      <w:bookmarkEnd w:id="7"/>
      <w:r w:rsidDel="00000000" w:rsidR="00000000" w:rsidRPr="00000000">
        <w:rPr>
          <w:b w:val="1"/>
          <w:bCs w:val="1"/>
          <w:sz w:val="34"/>
          <w:szCs w:val="34"/>
          <w:rtl w:val="0"/>
        </w:rPr>
        <w:t xml:space="preserve">2.1 “Personal Data”</w:t>
      </w:r>
    </w:p>
    <w:p w:rsidR="00000000" w:rsidDel="00000000" w:rsidP="00000000" w:rsidRDefault="00000000" w:rsidRPr="00000000" w14:paraId="00000018">
      <w:pPr>
        <w:spacing w:after="240" w:before="240" w:lineRule="auto"/>
        <w:rPr/>
      </w:pPr>
      <w:r w:rsidDel="00000000" w:rsidR="00000000" w:rsidRPr="00000000">
        <w:rPr>
          <w:rtl w:val="0"/>
        </w:rPr>
        <w:t xml:space="preserve">Means any information relating to an identified or identifiable natural person processed under this Agreement.</w:t>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fqjcpllytx1q" w:id="8"/>
      <w:bookmarkEnd w:id="8"/>
      <w:r w:rsidDel="00000000" w:rsidR="00000000" w:rsidRPr="00000000">
        <w:rPr>
          <w:b w:val="1"/>
          <w:bCs w:val="1"/>
          <w:sz w:val="34"/>
          <w:szCs w:val="34"/>
          <w:rtl w:val="0"/>
        </w:rPr>
        <w:t xml:space="preserve">2.2 “Processing”</w:t>
      </w:r>
    </w:p>
    <w:p w:rsidR="00000000" w:rsidDel="00000000" w:rsidP="00000000" w:rsidRDefault="00000000" w:rsidRPr="00000000" w14:paraId="0000001A">
      <w:pPr>
        <w:spacing w:after="240" w:before="240" w:lineRule="auto"/>
        <w:rPr/>
      </w:pPr>
      <w:r w:rsidDel="00000000" w:rsidR="00000000" w:rsidRPr="00000000">
        <w:rPr>
          <w:rtl w:val="0"/>
        </w:rPr>
        <w:t xml:space="preserve">Means any operation performed on Personal Data including collection, storage, organization, use, retrieval, disclosure, deletion, or destruction.</w:t>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j0q2pwcilvo4" w:id="9"/>
      <w:bookmarkEnd w:id="9"/>
      <w:r w:rsidDel="00000000" w:rsidR="00000000" w:rsidRPr="00000000">
        <w:rPr>
          <w:b w:val="1"/>
          <w:bCs w:val="1"/>
          <w:sz w:val="34"/>
          <w:szCs w:val="34"/>
          <w:rtl w:val="0"/>
        </w:rPr>
        <w:t xml:space="preserve">2.3 “Data Subject”</w:t>
      </w:r>
    </w:p>
    <w:p w:rsidR="00000000" w:rsidDel="00000000" w:rsidP="00000000" w:rsidRDefault="00000000" w:rsidRPr="00000000" w14:paraId="0000001C">
      <w:pPr>
        <w:spacing w:after="240" w:before="240" w:lineRule="auto"/>
        <w:rPr/>
      </w:pPr>
      <w:r w:rsidDel="00000000" w:rsidR="00000000" w:rsidRPr="00000000">
        <w:rPr>
          <w:rtl w:val="0"/>
        </w:rPr>
        <w:t xml:space="preserve">Means an identified or identifiable individual whose Personal Data is processed, including students, instructors, faculty members, and institutional administrators.</w:t>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exgxomev4j8p" w:id="10"/>
      <w:bookmarkEnd w:id="10"/>
      <w:r w:rsidDel="00000000" w:rsidR="00000000" w:rsidRPr="00000000">
        <w:rPr>
          <w:b w:val="1"/>
          <w:bCs w:val="1"/>
          <w:sz w:val="34"/>
          <w:szCs w:val="34"/>
          <w:rtl w:val="0"/>
        </w:rPr>
        <w:t xml:space="preserve">2.4 “Sub-processor”</w:t>
      </w:r>
    </w:p>
    <w:p w:rsidR="00000000" w:rsidDel="00000000" w:rsidP="00000000" w:rsidRDefault="00000000" w:rsidRPr="00000000" w14:paraId="0000001E">
      <w:pPr>
        <w:spacing w:after="240" w:before="240" w:lineRule="auto"/>
        <w:rPr/>
      </w:pPr>
      <w:r w:rsidDel="00000000" w:rsidR="00000000" w:rsidRPr="00000000">
        <w:rPr>
          <w:rtl w:val="0"/>
        </w:rPr>
        <w:t xml:space="preserve">Means any third party engaged by Axiom Flow to process Personal Data on behalf of the Institution.</w:t>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80pj1g341aee" w:id="11"/>
      <w:bookmarkEnd w:id="11"/>
      <w:r w:rsidDel="00000000" w:rsidR="00000000" w:rsidRPr="00000000">
        <w:rPr>
          <w:b w:val="1"/>
          <w:bCs w:val="1"/>
          <w:sz w:val="34"/>
          <w:szCs w:val="34"/>
          <w:rtl w:val="0"/>
        </w:rPr>
        <w:t xml:space="preserve">2.5 “Security Incident”</w:t>
      </w:r>
    </w:p>
    <w:p w:rsidR="00000000" w:rsidDel="00000000" w:rsidP="00000000" w:rsidRDefault="00000000" w:rsidRPr="00000000" w14:paraId="00000020">
      <w:pPr>
        <w:spacing w:after="240" w:before="240" w:lineRule="auto"/>
        <w:rPr/>
      </w:pPr>
      <w:r w:rsidDel="00000000" w:rsidR="00000000" w:rsidRPr="00000000">
        <w:rPr>
          <w:rtl w:val="0"/>
        </w:rPr>
        <w:t xml:space="preserve">Means any confirmed unauthorized access, disclosure, destruction, loss, alteration, or misuse of Personal Data.</w:t>
      </w:r>
    </w:p>
    <w:p w:rsidR="00000000" w:rsidDel="00000000" w:rsidP="00000000" w:rsidRDefault="00000000" w:rsidRPr="00000000" w14:paraId="0000002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1"/>
        <w:keepNext w:val="0"/>
        <w:keepLines w:val="0"/>
        <w:spacing w:before="480" w:lineRule="auto"/>
        <w:rPr>
          <w:b w:val="1"/>
          <w:bCs w:val="1"/>
          <w:sz w:val="46"/>
          <w:szCs w:val="46"/>
        </w:rPr>
      </w:pPr>
      <w:bookmarkStart w:colFirst="0" w:colLast="0" w:name="_1tn6dry9urf4" w:id="12"/>
      <w:bookmarkEnd w:id="12"/>
      <w:r w:rsidDel="00000000" w:rsidR="00000000" w:rsidRPr="00000000">
        <w:rPr>
          <w:b w:val="1"/>
          <w:bCs w:val="1"/>
          <w:sz w:val="46"/>
          <w:szCs w:val="46"/>
          <w:rtl w:val="0"/>
        </w:rPr>
        <w:t xml:space="preserve">3. NATURE AND PURPOSE OF PROCESSING</w:t>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tj1mv73kgscz" w:id="13"/>
      <w:bookmarkEnd w:id="13"/>
      <w:r w:rsidDel="00000000" w:rsidR="00000000" w:rsidRPr="00000000">
        <w:rPr>
          <w:b w:val="1"/>
          <w:bCs w:val="1"/>
          <w:sz w:val="34"/>
          <w:szCs w:val="34"/>
          <w:rtl w:val="0"/>
        </w:rPr>
        <w:t xml:space="preserve">3.1</w:t>
      </w:r>
    </w:p>
    <w:p w:rsidR="00000000" w:rsidDel="00000000" w:rsidP="00000000" w:rsidRDefault="00000000" w:rsidRPr="00000000" w14:paraId="00000024">
      <w:pPr>
        <w:spacing w:after="240" w:before="240" w:lineRule="auto"/>
        <w:rPr/>
      </w:pPr>
      <w:r w:rsidDel="00000000" w:rsidR="00000000" w:rsidRPr="00000000">
        <w:rPr>
          <w:rtl w:val="0"/>
        </w:rPr>
        <w:t xml:space="preserve">Axiom Flow provides an AI-powered educational platform designed to support active learning, assignment workflows, misconception-driven learning, and AI-assisted educational engagement.</w:t>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6n2i6aaber44" w:id="14"/>
      <w:bookmarkEnd w:id="14"/>
      <w:r w:rsidDel="00000000" w:rsidR="00000000" w:rsidRPr="00000000">
        <w:rPr>
          <w:b w:val="1"/>
          <w:bCs w:val="1"/>
          <w:sz w:val="34"/>
          <w:szCs w:val="34"/>
          <w:rtl w:val="0"/>
        </w:rPr>
        <w:t xml:space="preserve">3.2</w:t>
      </w:r>
    </w:p>
    <w:p w:rsidR="00000000" w:rsidDel="00000000" w:rsidP="00000000" w:rsidRDefault="00000000" w:rsidRPr="00000000" w14:paraId="00000026">
      <w:pPr>
        <w:spacing w:after="240" w:before="240" w:lineRule="auto"/>
        <w:rPr/>
      </w:pPr>
      <w:r w:rsidDel="00000000" w:rsidR="00000000" w:rsidRPr="00000000">
        <w:rPr>
          <w:rtl w:val="0"/>
        </w:rPr>
        <w:t xml:space="preserve">Processing activities may include:</w:t>
      </w:r>
    </w:p>
    <w:p w:rsidR="00000000" w:rsidDel="00000000" w:rsidP="00000000" w:rsidRDefault="00000000" w:rsidRPr="00000000" w14:paraId="00000027">
      <w:pPr>
        <w:numPr>
          <w:ilvl w:val="0"/>
          <w:numId w:val="5"/>
        </w:numPr>
        <w:spacing w:after="0" w:afterAutospacing="0" w:before="240" w:lineRule="auto"/>
        <w:ind w:left="720" w:hanging="360"/>
      </w:pPr>
      <w:r w:rsidDel="00000000" w:rsidR="00000000" w:rsidRPr="00000000">
        <w:rPr>
          <w:rtl w:val="0"/>
        </w:rPr>
        <w:t xml:space="preserve">User authentication via Learning Tools Interoperability (LTI)</w:t>
      </w:r>
    </w:p>
    <w:p w:rsidR="00000000" w:rsidDel="00000000" w:rsidP="00000000" w:rsidRDefault="00000000" w:rsidRPr="00000000" w14:paraId="00000028">
      <w:pPr>
        <w:numPr>
          <w:ilvl w:val="0"/>
          <w:numId w:val="5"/>
        </w:numPr>
        <w:spacing w:after="0" w:afterAutospacing="0" w:before="0" w:beforeAutospacing="0" w:lineRule="auto"/>
        <w:ind w:left="720" w:hanging="360"/>
      </w:pPr>
      <w:r w:rsidDel="00000000" w:rsidR="00000000" w:rsidRPr="00000000">
        <w:rPr>
          <w:rtl w:val="0"/>
        </w:rPr>
        <w:t xml:space="preserve">Session management</w:t>
      </w:r>
    </w:p>
    <w:p w:rsidR="00000000" w:rsidDel="00000000" w:rsidP="00000000" w:rsidRDefault="00000000" w:rsidRPr="00000000" w14:paraId="00000029">
      <w:pPr>
        <w:numPr>
          <w:ilvl w:val="0"/>
          <w:numId w:val="5"/>
        </w:numPr>
        <w:spacing w:after="0" w:afterAutospacing="0" w:before="0" w:beforeAutospacing="0" w:lineRule="auto"/>
        <w:ind w:left="720" w:hanging="360"/>
      </w:pPr>
      <w:r w:rsidDel="00000000" w:rsidR="00000000" w:rsidRPr="00000000">
        <w:rPr>
          <w:rtl w:val="0"/>
        </w:rPr>
        <w:t xml:space="preserve">AI-assisted educational interactions</w:t>
      </w:r>
    </w:p>
    <w:p w:rsidR="00000000" w:rsidDel="00000000" w:rsidP="00000000" w:rsidRDefault="00000000" w:rsidRPr="00000000" w14:paraId="0000002A">
      <w:pPr>
        <w:numPr>
          <w:ilvl w:val="0"/>
          <w:numId w:val="5"/>
        </w:numPr>
        <w:spacing w:after="0" w:afterAutospacing="0" w:before="0" w:beforeAutospacing="0" w:lineRule="auto"/>
        <w:ind w:left="720" w:hanging="360"/>
      </w:pPr>
      <w:r w:rsidDel="00000000" w:rsidR="00000000" w:rsidRPr="00000000">
        <w:rPr>
          <w:rtl w:val="0"/>
        </w:rPr>
        <w:t xml:space="preserve">Educational analytics</w:t>
      </w:r>
    </w:p>
    <w:p w:rsidR="00000000" w:rsidDel="00000000" w:rsidP="00000000" w:rsidRDefault="00000000" w:rsidRPr="00000000" w14:paraId="0000002B">
      <w:pPr>
        <w:numPr>
          <w:ilvl w:val="0"/>
          <w:numId w:val="5"/>
        </w:numPr>
        <w:spacing w:after="0" w:afterAutospacing="0" w:before="0" w:beforeAutospacing="0" w:lineRule="auto"/>
        <w:ind w:left="720" w:hanging="360"/>
      </w:pPr>
      <w:r w:rsidDel="00000000" w:rsidR="00000000" w:rsidRPr="00000000">
        <w:rPr>
          <w:rtl w:val="0"/>
        </w:rPr>
        <w:t xml:space="preserve">Assignment support</w:t>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rtl w:val="0"/>
        </w:rPr>
        <w:t xml:space="preserve">Storage and retrieval of educational content</w:t>
      </w:r>
    </w:p>
    <w:p w:rsidR="00000000" w:rsidDel="00000000" w:rsidP="00000000" w:rsidRDefault="00000000" w:rsidRPr="00000000" w14:paraId="0000002D">
      <w:pPr>
        <w:numPr>
          <w:ilvl w:val="0"/>
          <w:numId w:val="5"/>
        </w:numPr>
        <w:spacing w:after="0" w:afterAutospacing="0" w:before="0" w:beforeAutospacing="0" w:lineRule="auto"/>
        <w:ind w:left="720" w:hanging="360"/>
      </w:pPr>
      <w:r w:rsidDel="00000000" w:rsidR="00000000" w:rsidRPr="00000000">
        <w:rPr>
          <w:rtl w:val="0"/>
        </w:rPr>
        <w:t xml:space="preserve">Processing of uploaded instructional material</w:t>
      </w:r>
    </w:p>
    <w:p w:rsidR="00000000" w:rsidDel="00000000" w:rsidP="00000000" w:rsidRDefault="00000000" w:rsidRPr="00000000" w14:paraId="0000002E">
      <w:pPr>
        <w:numPr>
          <w:ilvl w:val="0"/>
          <w:numId w:val="5"/>
        </w:numPr>
        <w:spacing w:after="0" w:afterAutospacing="0" w:before="0" w:beforeAutospacing="0" w:lineRule="auto"/>
        <w:ind w:left="720" w:hanging="360"/>
      </w:pPr>
      <w:r w:rsidDel="00000000" w:rsidR="00000000" w:rsidRPr="00000000">
        <w:rPr>
          <w:rtl w:val="0"/>
        </w:rPr>
        <w:t xml:space="preserve">Learning progress evaluation</w:t>
      </w:r>
    </w:p>
    <w:p w:rsidR="00000000" w:rsidDel="00000000" w:rsidP="00000000" w:rsidRDefault="00000000" w:rsidRPr="00000000" w14:paraId="0000002F">
      <w:pPr>
        <w:numPr>
          <w:ilvl w:val="0"/>
          <w:numId w:val="5"/>
        </w:numPr>
        <w:spacing w:after="240" w:before="0" w:beforeAutospacing="0" w:lineRule="auto"/>
        <w:ind w:left="720" w:hanging="360"/>
      </w:pPr>
      <w:r w:rsidDel="00000000" w:rsidR="00000000" w:rsidRPr="00000000">
        <w:rPr>
          <w:rtl w:val="0"/>
        </w:rPr>
        <w:t xml:space="preserve">Generation and analysis of pedagogical interactions</w:t>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8c3305hw71d3" w:id="15"/>
      <w:bookmarkEnd w:id="15"/>
      <w:r w:rsidDel="00000000" w:rsidR="00000000" w:rsidRPr="00000000">
        <w:rPr>
          <w:b w:val="1"/>
          <w:bCs w:val="1"/>
          <w:sz w:val="34"/>
          <w:szCs w:val="34"/>
          <w:rtl w:val="0"/>
        </w:rPr>
        <w:t xml:space="preserve">3.3</w:t>
      </w:r>
    </w:p>
    <w:p w:rsidR="00000000" w:rsidDel="00000000" w:rsidP="00000000" w:rsidRDefault="00000000" w:rsidRPr="00000000" w14:paraId="00000031">
      <w:pPr>
        <w:spacing w:after="240" w:before="240" w:lineRule="auto"/>
        <w:rPr/>
      </w:pPr>
      <w:r w:rsidDel="00000000" w:rsidR="00000000" w:rsidRPr="00000000">
        <w:rPr>
          <w:rtl w:val="0"/>
        </w:rPr>
        <w:t xml:space="preserve">Axiom Flow shall process Personal Data solely for the purpose of delivering the contracted educational services and shall not process Personal Data for unrelated commercial purposes.</w:t>
      </w:r>
    </w:p>
    <w:p w:rsidR="00000000" w:rsidDel="00000000" w:rsidP="00000000" w:rsidRDefault="00000000" w:rsidRPr="00000000" w14:paraId="0000003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1"/>
        <w:keepNext w:val="0"/>
        <w:keepLines w:val="0"/>
        <w:spacing w:before="480" w:lineRule="auto"/>
        <w:rPr>
          <w:b w:val="1"/>
          <w:bCs w:val="1"/>
          <w:sz w:val="46"/>
          <w:szCs w:val="46"/>
        </w:rPr>
      </w:pPr>
      <w:bookmarkStart w:colFirst="0" w:colLast="0" w:name="_pvgw2fqk2n9h" w:id="16"/>
      <w:bookmarkEnd w:id="16"/>
      <w:r w:rsidDel="00000000" w:rsidR="00000000" w:rsidRPr="00000000">
        <w:rPr>
          <w:b w:val="1"/>
          <w:bCs w:val="1"/>
          <w:sz w:val="46"/>
          <w:szCs w:val="46"/>
          <w:rtl w:val="0"/>
        </w:rPr>
        <w:t xml:space="preserve">4. PROCESSOR OBLIGATIONS</w:t>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7fxsv6y4tor3" w:id="17"/>
      <w:bookmarkEnd w:id="17"/>
      <w:r w:rsidDel="00000000" w:rsidR="00000000" w:rsidRPr="00000000">
        <w:rPr>
          <w:b w:val="1"/>
          <w:bCs w:val="1"/>
          <w:sz w:val="34"/>
          <w:szCs w:val="34"/>
          <w:rtl w:val="0"/>
        </w:rPr>
        <w:t xml:space="preserve">4.1 Instructions</w:t>
      </w:r>
    </w:p>
    <w:p w:rsidR="00000000" w:rsidDel="00000000" w:rsidP="00000000" w:rsidRDefault="00000000" w:rsidRPr="00000000" w14:paraId="00000035">
      <w:pPr>
        <w:spacing w:after="240" w:before="240" w:lineRule="auto"/>
        <w:rPr/>
      </w:pPr>
      <w:r w:rsidDel="00000000" w:rsidR="00000000" w:rsidRPr="00000000">
        <w:rPr>
          <w:rtl w:val="0"/>
        </w:rPr>
        <w:t xml:space="preserve">Axiom Flow shall process Personal Data only in accordance with documented instructions from the Institution.</w:t>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6tj8hieodeki" w:id="18"/>
      <w:bookmarkEnd w:id="18"/>
      <w:r w:rsidDel="00000000" w:rsidR="00000000" w:rsidRPr="00000000">
        <w:rPr>
          <w:b w:val="1"/>
          <w:bCs w:val="1"/>
          <w:sz w:val="34"/>
          <w:szCs w:val="34"/>
          <w:rtl w:val="0"/>
        </w:rPr>
        <w:t xml:space="preserve">4.2 Confidentiality</w:t>
      </w:r>
    </w:p>
    <w:p w:rsidR="00000000" w:rsidDel="00000000" w:rsidP="00000000" w:rsidRDefault="00000000" w:rsidRPr="00000000" w14:paraId="00000037">
      <w:pPr>
        <w:spacing w:after="240" w:before="240" w:lineRule="auto"/>
        <w:rPr/>
      </w:pPr>
      <w:r w:rsidDel="00000000" w:rsidR="00000000" w:rsidRPr="00000000">
        <w:rPr>
          <w:rtl w:val="0"/>
        </w:rPr>
        <w:t xml:space="preserve">Axiom Flow shall ensure that personnel authorized to process Personal Data are subject to appropriate confidentiality obligations.</w:t>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7xeh9cb6qn1s" w:id="19"/>
      <w:bookmarkEnd w:id="19"/>
      <w:r w:rsidDel="00000000" w:rsidR="00000000" w:rsidRPr="00000000">
        <w:rPr>
          <w:b w:val="1"/>
          <w:bCs w:val="1"/>
          <w:sz w:val="34"/>
          <w:szCs w:val="34"/>
          <w:rtl w:val="0"/>
        </w:rPr>
        <w:t xml:space="preserve">4.3 No Sale of Data</w:t>
      </w:r>
    </w:p>
    <w:p w:rsidR="00000000" w:rsidDel="00000000" w:rsidP="00000000" w:rsidRDefault="00000000" w:rsidRPr="00000000" w14:paraId="00000039">
      <w:pPr>
        <w:spacing w:after="240" w:before="240" w:lineRule="auto"/>
        <w:rPr/>
      </w:pPr>
      <w:r w:rsidDel="00000000" w:rsidR="00000000" w:rsidRPr="00000000">
        <w:rPr>
          <w:rtl w:val="0"/>
        </w:rPr>
        <w:t xml:space="preserve">Axiom Flow shall not sell, rent, or commercially exploit Personal Data.</w:t>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vdtuvqq10syx" w:id="20"/>
      <w:bookmarkEnd w:id="20"/>
      <w:r w:rsidDel="00000000" w:rsidR="00000000" w:rsidRPr="00000000">
        <w:rPr>
          <w:b w:val="1"/>
          <w:bCs w:val="1"/>
          <w:sz w:val="34"/>
          <w:szCs w:val="34"/>
          <w:rtl w:val="0"/>
        </w:rPr>
        <w:t xml:space="preserve">4.4 AI Processing and Model Training</w:t>
      </w:r>
    </w:p>
    <w:p w:rsidR="00000000" w:rsidDel="00000000" w:rsidP="00000000" w:rsidRDefault="00000000" w:rsidRPr="00000000" w14:paraId="0000003B">
      <w:pPr>
        <w:spacing w:after="240" w:before="240" w:lineRule="auto"/>
        <w:rPr/>
      </w:pPr>
      <w:r w:rsidDel="00000000" w:rsidR="00000000" w:rsidRPr="00000000">
        <w:rPr>
          <w:rtl w:val="0"/>
        </w:rPr>
        <w:t xml:space="preserve">Axiom Flow uses third-party AI service providers, including OpenAI, Google Gemini, and xAI Grok APIs, to process educational interactions and uploaded content.</w:t>
      </w:r>
    </w:p>
    <w:p w:rsidR="00000000" w:rsidDel="00000000" w:rsidP="00000000" w:rsidRDefault="00000000" w:rsidRPr="00000000" w14:paraId="0000003C">
      <w:pPr>
        <w:spacing w:after="240" w:before="240" w:lineRule="auto"/>
        <w:rPr/>
      </w:pPr>
      <w:r w:rsidDel="00000000" w:rsidR="00000000" w:rsidRPr="00000000">
        <w:rPr>
          <w:rtl w:val="0"/>
        </w:rPr>
        <w:t xml:space="preserve">Axiom Flow does not intentionally use institutional data, uploaded educational materials, or user interaction content to train proprietary AI models operated by Axiom Flow.</w:t>
      </w:r>
    </w:p>
    <w:p w:rsidR="00000000" w:rsidDel="00000000" w:rsidP="00000000" w:rsidRDefault="00000000" w:rsidRPr="00000000" w14:paraId="0000003D">
      <w:pPr>
        <w:spacing w:after="240" w:before="240" w:lineRule="auto"/>
        <w:rPr/>
      </w:pPr>
      <w:r w:rsidDel="00000000" w:rsidR="00000000" w:rsidRPr="00000000">
        <w:rPr>
          <w:rtl w:val="0"/>
        </w:rPr>
        <w:t xml:space="preserve">Axiom Flow relies on the published data handling and retention policies of its third-party AI service providers regarding model training and data usage practices. The Institution acknowledges that such third-party processing may be subject to the respective provider terms and privacy policies.</w:t>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27uxneo0qnqx" w:id="21"/>
      <w:bookmarkEnd w:id="21"/>
      <w:r w:rsidDel="00000000" w:rsidR="00000000" w:rsidRPr="00000000">
        <w:rPr>
          <w:b w:val="1"/>
          <w:bCs w:val="1"/>
          <w:sz w:val="34"/>
          <w:szCs w:val="34"/>
          <w:rtl w:val="0"/>
        </w:rPr>
        <w:t xml:space="preserve">4.5 Assistance</w:t>
      </w:r>
    </w:p>
    <w:p w:rsidR="00000000" w:rsidDel="00000000" w:rsidP="00000000" w:rsidRDefault="00000000" w:rsidRPr="00000000" w14:paraId="0000003F">
      <w:pPr>
        <w:spacing w:after="240" w:before="240" w:lineRule="auto"/>
        <w:rPr/>
      </w:pPr>
      <w:r w:rsidDel="00000000" w:rsidR="00000000" w:rsidRPr="00000000">
        <w:rPr>
          <w:rtl w:val="0"/>
        </w:rPr>
        <w:t xml:space="preserve">Axiom Flow shall provide reasonable assistance to the Institution in responding to:</w:t>
      </w:r>
    </w:p>
    <w:p w:rsidR="00000000" w:rsidDel="00000000" w:rsidP="00000000" w:rsidRDefault="00000000" w:rsidRPr="00000000" w14:paraId="00000040">
      <w:pPr>
        <w:numPr>
          <w:ilvl w:val="0"/>
          <w:numId w:val="12"/>
        </w:numPr>
        <w:spacing w:after="0" w:afterAutospacing="0" w:before="240" w:lineRule="auto"/>
        <w:ind w:left="720" w:hanging="360"/>
      </w:pPr>
      <w:r w:rsidDel="00000000" w:rsidR="00000000" w:rsidRPr="00000000">
        <w:rPr>
          <w:rtl w:val="0"/>
        </w:rPr>
        <w:t xml:space="preserve">Data subject requests</w:t>
      </w:r>
    </w:p>
    <w:p w:rsidR="00000000" w:rsidDel="00000000" w:rsidP="00000000" w:rsidRDefault="00000000" w:rsidRPr="00000000" w14:paraId="00000041">
      <w:pPr>
        <w:numPr>
          <w:ilvl w:val="0"/>
          <w:numId w:val="12"/>
        </w:numPr>
        <w:spacing w:after="0" w:afterAutospacing="0" w:before="0" w:beforeAutospacing="0" w:lineRule="auto"/>
        <w:ind w:left="720" w:hanging="360"/>
      </w:pPr>
      <w:r w:rsidDel="00000000" w:rsidR="00000000" w:rsidRPr="00000000">
        <w:rPr>
          <w:rtl w:val="0"/>
        </w:rPr>
        <w:t xml:space="preserve">Educational privacy inquiries</w:t>
      </w:r>
    </w:p>
    <w:p w:rsidR="00000000" w:rsidDel="00000000" w:rsidP="00000000" w:rsidRDefault="00000000" w:rsidRPr="00000000" w14:paraId="00000042">
      <w:pPr>
        <w:numPr>
          <w:ilvl w:val="0"/>
          <w:numId w:val="12"/>
        </w:numPr>
        <w:spacing w:after="0" w:afterAutospacing="0" w:before="0" w:beforeAutospacing="0" w:lineRule="auto"/>
        <w:ind w:left="720" w:hanging="360"/>
      </w:pPr>
      <w:r w:rsidDel="00000000" w:rsidR="00000000" w:rsidRPr="00000000">
        <w:rPr>
          <w:rtl w:val="0"/>
        </w:rPr>
        <w:t xml:space="preserve">Regulatory compliance obligations</w:t>
      </w:r>
    </w:p>
    <w:p w:rsidR="00000000" w:rsidDel="00000000" w:rsidP="00000000" w:rsidRDefault="00000000" w:rsidRPr="00000000" w14:paraId="00000043">
      <w:pPr>
        <w:numPr>
          <w:ilvl w:val="0"/>
          <w:numId w:val="12"/>
        </w:numPr>
        <w:spacing w:after="240" w:before="0" w:beforeAutospacing="0" w:lineRule="auto"/>
        <w:ind w:left="720" w:hanging="360"/>
      </w:pPr>
      <w:r w:rsidDel="00000000" w:rsidR="00000000" w:rsidRPr="00000000">
        <w:rPr>
          <w:rtl w:val="0"/>
        </w:rPr>
        <w:t xml:space="preserve">Security investigations</w:t>
      </w:r>
    </w:p>
    <w:p w:rsidR="00000000" w:rsidDel="00000000" w:rsidP="00000000" w:rsidRDefault="00000000" w:rsidRPr="00000000" w14:paraId="0000004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1"/>
        <w:keepNext w:val="0"/>
        <w:keepLines w:val="0"/>
        <w:spacing w:before="480" w:lineRule="auto"/>
        <w:rPr>
          <w:b w:val="1"/>
          <w:bCs w:val="1"/>
          <w:sz w:val="46"/>
          <w:szCs w:val="46"/>
        </w:rPr>
      </w:pPr>
      <w:bookmarkStart w:colFirst="0" w:colLast="0" w:name="_99t10kp1g4ln" w:id="22"/>
      <w:bookmarkEnd w:id="22"/>
      <w:r w:rsidDel="00000000" w:rsidR="00000000" w:rsidRPr="00000000">
        <w:rPr>
          <w:b w:val="1"/>
          <w:bCs w:val="1"/>
          <w:sz w:val="46"/>
          <w:szCs w:val="46"/>
          <w:rtl w:val="0"/>
        </w:rPr>
        <w:t xml:space="preserve">5. SECURITY MEASURES</w:t>
      </w:r>
    </w:p>
    <w:p w:rsidR="00000000" w:rsidDel="00000000" w:rsidP="00000000" w:rsidRDefault="00000000" w:rsidRPr="00000000" w14:paraId="00000046">
      <w:pPr>
        <w:spacing w:after="240" w:before="240" w:lineRule="auto"/>
        <w:rPr/>
      </w:pPr>
      <w:r w:rsidDel="00000000" w:rsidR="00000000" w:rsidRPr="00000000">
        <w:rPr>
          <w:rtl w:val="0"/>
        </w:rPr>
        <w:t xml:space="preserve">Axiom Flow shall implement and maintain commercially reasonable technical and organizational safeguards designed to protect Personal Data against unauthorized access, disclosure, alteration, destruction, or loss.</w:t>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9pm4u1pmfsd2" w:id="23"/>
      <w:bookmarkEnd w:id="23"/>
      <w:r w:rsidDel="00000000" w:rsidR="00000000" w:rsidRPr="00000000">
        <w:rPr>
          <w:b w:val="1"/>
          <w:bCs w:val="1"/>
          <w:sz w:val="34"/>
          <w:szCs w:val="34"/>
          <w:rtl w:val="0"/>
        </w:rPr>
        <w:t xml:space="preserve">5.1 Encryption</w:t>
      </w:r>
    </w:p>
    <w:p w:rsidR="00000000" w:rsidDel="00000000" w:rsidP="00000000" w:rsidRDefault="00000000" w:rsidRPr="00000000" w14:paraId="00000048">
      <w:pPr>
        <w:numPr>
          <w:ilvl w:val="0"/>
          <w:numId w:val="16"/>
        </w:numPr>
        <w:spacing w:after="0" w:afterAutospacing="0" w:before="240" w:lineRule="auto"/>
        <w:ind w:left="720" w:hanging="360"/>
      </w:pPr>
      <w:r w:rsidDel="00000000" w:rsidR="00000000" w:rsidRPr="00000000">
        <w:rPr>
          <w:rtl w:val="0"/>
        </w:rPr>
        <w:t xml:space="preserve">TLS 1.3 encryption for data transmitted in transit</w:t>
      </w:r>
    </w:p>
    <w:p w:rsidR="00000000" w:rsidDel="00000000" w:rsidP="00000000" w:rsidRDefault="00000000" w:rsidRPr="00000000" w14:paraId="00000049">
      <w:pPr>
        <w:numPr>
          <w:ilvl w:val="0"/>
          <w:numId w:val="16"/>
        </w:numPr>
        <w:spacing w:after="240" w:before="0" w:beforeAutospacing="0" w:lineRule="auto"/>
        <w:ind w:left="720" w:hanging="360"/>
      </w:pPr>
      <w:r w:rsidDel="00000000" w:rsidR="00000000" w:rsidRPr="00000000">
        <w:rPr>
          <w:rtl w:val="0"/>
        </w:rPr>
        <w:t xml:space="preserve">AES-256 encryption for stored data at rest</w:t>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7qeel4hxaoaq" w:id="24"/>
      <w:bookmarkEnd w:id="24"/>
      <w:r w:rsidDel="00000000" w:rsidR="00000000" w:rsidRPr="00000000">
        <w:rPr>
          <w:b w:val="1"/>
          <w:bCs w:val="1"/>
          <w:sz w:val="34"/>
          <w:szCs w:val="34"/>
          <w:rtl w:val="0"/>
        </w:rPr>
        <w:t xml:space="preserve">5.2 Tenant Isolation</w:t>
      </w:r>
    </w:p>
    <w:p w:rsidR="00000000" w:rsidDel="00000000" w:rsidP="00000000" w:rsidRDefault="00000000" w:rsidRPr="00000000" w14:paraId="0000004B">
      <w:pPr>
        <w:spacing w:after="240" w:before="240" w:lineRule="auto"/>
        <w:rPr/>
      </w:pPr>
      <w:r w:rsidDel="00000000" w:rsidR="00000000" w:rsidRPr="00000000">
        <w:rPr>
          <w:rtl w:val="0"/>
        </w:rPr>
        <w:t xml:space="preserve">Axiom Flow maintains logical tenant isolation architecture intended to ensure that institutional environments and data remain segregated and are not intentionally co-mingled between customers.</w:t>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uk813f241phg" w:id="25"/>
      <w:bookmarkEnd w:id="25"/>
      <w:r w:rsidDel="00000000" w:rsidR="00000000" w:rsidRPr="00000000">
        <w:rPr>
          <w:b w:val="1"/>
          <w:bCs w:val="1"/>
          <w:sz w:val="34"/>
          <w:szCs w:val="34"/>
          <w:rtl w:val="0"/>
        </w:rPr>
        <w:t xml:space="preserve">5.3 Access Controls</w:t>
      </w:r>
    </w:p>
    <w:p w:rsidR="00000000" w:rsidDel="00000000" w:rsidP="00000000" w:rsidRDefault="00000000" w:rsidRPr="00000000" w14:paraId="0000004D">
      <w:pPr>
        <w:spacing w:after="240" w:before="240" w:lineRule="auto"/>
        <w:rPr/>
      </w:pPr>
      <w:r w:rsidDel="00000000" w:rsidR="00000000" w:rsidRPr="00000000">
        <w:rPr>
          <w:rtl w:val="0"/>
        </w:rPr>
        <w:t xml:space="preserve">Axiom Flow maintains administrative and operational safeguards including:</w:t>
      </w:r>
    </w:p>
    <w:p w:rsidR="00000000" w:rsidDel="00000000" w:rsidP="00000000" w:rsidRDefault="00000000" w:rsidRPr="00000000" w14:paraId="0000004E">
      <w:pPr>
        <w:numPr>
          <w:ilvl w:val="0"/>
          <w:numId w:val="1"/>
        </w:numPr>
        <w:spacing w:after="0" w:afterAutospacing="0" w:before="240" w:lineRule="auto"/>
        <w:ind w:left="720" w:hanging="360"/>
      </w:pPr>
      <w:r w:rsidDel="00000000" w:rsidR="00000000" w:rsidRPr="00000000">
        <w:rPr>
          <w:rtl w:val="0"/>
        </w:rPr>
        <w:t xml:space="preserve">Role-based access controls (RBAC)</w:t>
      </w:r>
    </w:p>
    <w:p w:rsidR="00000000" w:rsidDel="00000000" w:rsidP="00000000" w:rsidRDefault="00000000" w:rsidRPr="00000000" w14:paraId="0000004F">
      <w:pPr>
        <w:numPr>
          <w:ilvl w:val="0"/>
          <w:numId w:val="1"/>
        </w:numPr>
        <w:spacing w:after="0" w:afterAutospacing="0" w:before="0" w:beforeAutospacing="0" w:lineRule="auto"/>
        <w:ind w:left="720" w:hanging="360"/>
      </w:pPr>
      <w:r w:rsidDel="00000000" w:rsidR="00000000" w:rsidRPr="00000000">
        <w:rPr>
          <w:rtl w:val="0"/>
        </w:rPr>
        <w:t xml:space="preserve">Least-privilege administrative access</w:t>
      </w:r>
    </w:p>
    <w:p w:rsidR="00000000" w:rsidDel="00000000" w:rsidP="00000000" w:rsidRDefault="00000000" w:rsidRPr="00000000" w14:paraId="00000050">
      <w:pPr>
        <w:numPr>
          <w:ilvl w:val="0"/>
          <w:numId w:val="1"/>
        </w:numPr>
        <w:spacing w:after="240" w:before="0" w:beforeAutospacing="0" w:lineRule="auto"/>
        <w:ind w:left="720" w:hanging="360"/>
      </w:pPr>
      <w:r w:rsidDel="00000000" w:rsidR="00000000" w:rsidRPr="00000000">
        <w:rPr>
          <w:rtl w:val="0"/>
        </w:rPr>
        <w:t xml:space="preserve">Authentication controls for privileged systems access</w:t>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wlasbimqaywm" w:id="26"/>
      <w:bookmarkEnd w:id="26"/>
      <w:r w:rsidDel="00000000" w:rsidR="00000000" w:rsidRPr="00000000">
        <w:rPr>
          <w:b w:val="1"/>
          <w:bCs w:val="1"/>
          <w:sz w:val="34"/>
          <w:szCs w:val="34"/>
          <w:rtl w:val="0"/>
        </w:rPr>
        <w:t xml:space="preserve">5.4 Uploaded Document Retention</w:t>
      </w:r>
    </w:p>
    <w:p w:rsidR="00000000" w:rsidDel="00000000" w:rsidP="00000000" w:rsidRDefault="00000000" w:rsidRPr="00000000" w14:paraId="00000052">
      <w:pPr>
        <w:spacing w:after="240" w:before="240" w:lineRule="auto"/>
        <w:rPr/>
      </w:pPr>
      <w:r w:rsidDel="00000000" w:rsidR="00000000" w:rsidRPr="00000000">
        <w:rPr>
          <w:rtl w:val="0"/>
        </w:rPr>
        <w:t xml:space="preserve">Uploaded educational documents and associated AI vector indices may be automatically purged following thirty (30) days of inactivity, subject to operational requirements and system configurations.</w:t>
      </w:r>
    </w:p>
    <w:p w:rsidR="00000000" w:rsidDel="00000000" w:rsidP="00000000" w:rsidRDefault="00000000" w:rsidRPr="00000000" w14:paraId="00000053">
      <w:pPr>
        <w:spacing w:after="240" w:before="240" w:lineRule="auto"/>
        <w:rPr/>
      </w:pPr>
      <w:r w:rsidDel="00000000" w:rsidR="00000000" w:rsidRPr="00000000">
        <w:rPr>
          <w:rtl w:val="0"/>
        </w:rPr>
        <w:t xml:space="preserve">This retention policy applies specifically to uploaded educational source materials and related vectorized indexing artifacts and does not automatically apply to student interaction records, educational chat history, assessment outcomes, or institutional activity logs unless otherwise agreed in writing.</w:t>
      </w:r>
    </w:p>
    <w:p w:rsidR="00000000" w:rsidDel="00000000" w:rsidP="00000000" w:rsidRDefault="00000000" w:rsidRPr="00000000" w14:paraId="00000054">
      <w:pPr>
        <w:pStyle w:val="Heading2"/>
        <w:keepNext w:val="0"/>
        <w:keepLines w:val="0"/>
        <w:spacing w:after="80" w:lineRule="auto"/>
        <w:rPr>
          <w:b w:val="1"/>
          <w:bCs w:val="1"/>
          <w:sz w:val="34"/>
          <w:szCs w:val="34"/>
        </w:rPr>
      </w:pPr>
      <w:bookmarkStart w:colFirst="0" w:colLast="0" w:name="_6ilylj3cbdmq" w:id="27"/>
      <w:bookmarkEnd w:id="27"/>
      <w:r w:rsidDel="00000000" w:rsidR="00000000" w:rsidRPr="00000000">
        <w:rPr>
          <w:b w:val="1"/>
          <w:bCs w:val="1"/>
          <w:sz w:val="34"/>
          <w:szCs w:val="34"/>
          <w:rtl w:val="0"/>
        </w:rPr>
        <w:t xml:space="preserve">5.5 Administrative Purge Controls</w:t>
      </w:r>
    </w:p>
    <w:p w:rsidR="00000000" w:rsidDel="00000000" w:rsidP="00000000" w:rsidRDefault="00000000" w:rsidRPr="00000000" w14:paraId="00000055">
      <w:pPr>
        <w:spacing w:after="240" w:before="240" w:lineRule="auto"/>
        <w:rPr/>
      </w:pPr>
      <w:r w:rsidDel="00000000" w:rsidR="00000000" w:rsidRPr="00000000">
        <w:rPr>
          <w:rtl w:val="0"/>
        </w:rPr>
        <w:t xml:space="preserve">Authorized institutional administrators may initiate administrative purge actions for uploaded educational documents and associated vector indices.</w:t>
      </w:r>
    </w:p>
    <w:p w:rsidR="00000000" w:rsidDel="00000000" w:rsidP="00000000" w:rsidRDefault="00000000" w:rsidRPr="00000000" w14:paraId="00000056">
      <w:pPr>
        <w:spacing w:after="240" w:before="240" w:lineRule="auto"/>
        <w:rPr/>
      </w:pPr>
      <w:r w:rsidDel="00000000" w:rsidR="00000000" w:rsidRPr="00000000">
        <w:rPr>
          <w:rtl w:val="0"/>
        </w:rPr>
        <w:t xml:space="preserve">Such purge controls do not automatically remove or delete student interaction history, assessment records, educational chat logs, or institutional activity records unless separately configured or contractually agreed.</w:t>
      </w:r>
    </w:p>
    <w:p w:rsidR="00000000" w:rsidDel="00000000" w:rsidP="00000000" w:rsidRDefault="00000000" w:rsidRPr="00000000" w14:paraId="00000057">
      <w:pPr>
        <w:pStyle w:val="Heading2"/>
        <w:keepNext w:val="0"/>
        <w:keepLines w:val="0"/>
        <w:spacing w:after="80" w:lineRule="auto"/>
        <w:rPr>
          <w:b w:val="1"/>
          <w:bCs w:val="1"/>
          <w:sz w:val="34"/>
          <w:szCs w:val="34"/>
        </w:rPr>
      </w:pPr>
      <w:bookmarkStart w:colFirst="0" w:colLast="0" w:name="_za50q38jdfe2" w:id="28"/>
      <w:bookmarkEnd w:id="28"/>
      <w:r w:rsidDel="00000000" w:rsidR="00000000" w:rsidRPr="00000000">
        <w:rPr>
          <w:b w:val="1"/>
          <w:bCs w:val="1"/>
          <w:sz w:val="34"/>
          <w:szCs w:val="34"/>
          <w:rtl w:val="0"/>
        </w:rPr>
        <w:t xml:space="preserve">5.6 Infrastructure Security</w:t>
      </w:r>
    </w:p>
    <w:p w:rsidR="00000000" w:rsidDel="00000000" w:rsidP="00000000" w:rsidRDefault="00000000" w:rsidRPr="00000000" w14:paraId="00000058">
      <w:pPr>
        <w:spacing w:after="240" w:before="240" w:lineRule="auto"/>
        <w:rPr/>
      </w:pPr>
      <w:r w:rsidDel="00000000" w:rsidR="00000000" w:rsidRPr="00000000">
        <w:rPr>
          <w:rtl w:val="0"/>
        </w:rPr>
        <w:t xml:space="preserve">Axiom Flow uses commercially reasonable infrastructure security practices including:</w:t>
      </w:r>
    </w:p>
    <w:p w:rsidR="00000000" w:rsidDel="00000000" w:rsidP="00000000" w:rsidRDefault="00000000" w:rsidRPr="00000000" w14:paraId="00000059">
      <w:pPr>
        <w:numPr>
          <w:ilvl w:val="0"/>
          <w:numId w:val="9"/>
        </w:numPr>
        <w:spacing w:after="0" w:afterAutospacing="0" w:before="240" w:lineRule="auto"/>
        <w:ind w:left="720" w:hanging="360"/>
      </w:pPr>
      <w:r w:rsidDel="00000000" w:rsidR="00000000" w:rsidRPr="00000000">
        <w:rPr>
          <w:rtl w:val="0"/>
        </w:rPr>
        <w:t xml:space="preserve">Secure cloud infrastructure</w:t>
      </w:r>
    </w:p>
    <w:p w:rsidR="00000000" w:rsidDel="00000000" w:rsidP="00000000" w:rsidRDefault="00000000" w:rsidRPr="00000000" w14:paraId="0000005A">
      <w:pPr>
        <w:numPr>
          <w:ilvl w:val="0"/>
          <w:numId w:val="9"/>
        </w:numPr>
        <w:spacing w:after="0" w:afterAutospacing="0" w:before="0" w:beforeAutospacing="0" w:lineRule="auto"/>
        <w:ind w:left="720" w:hanging="360"/>
      </w:pPr>
      <w:r w:rsidDel="00000000" w:rsidR="00000000" w:rsidRPr="00000000">
        <w:rPr>
          <w:rtl w:val="0"/>
        </w:rPr>
        <w:t xml:space="preserve">Logging and monitoring</w:t>
      </w:r>
    </w:p>
    <w:p w:rsidR="00000000" w:rsidDel="00000000" w:rsidP="00000000" w:rsidRDefault="00000000" w:rsidRPr="00000000" w14:paraId="0000005B">
      <w:pPr>
        <w:numPr>
          <w:ilvl w:val="0"/>
          <w:numId w:val="9"/>
        </w:numPr>
        <w:spacing w:after="0" w:afterAutospacing="0" w:before="0" w:beforeAutospacing="0" w:lineRule="auto"/>
        <w:ind w:left="720" w:hanging="360"/>
      </w:pPr>
      <w:r w:rsidDel="00000000" w:rsidR="00000000" w:rsidRPr="00000000">
        <w:rPr>
          <w:rtl w:val="0"/>
        </w:rPr>
        <w:t xml:space="preserve">Environment isolation</w:t>
      </w:r>
    </w:p>
    <w:p w:rsidR="00000000" w:rsidDel="00000000" w:rsidP="00000000" w:rsidRDefault="00000000" w:rsidRPr="00000000" w14:paraId="0000005C">
      <w:pPr>
        <w:numPr>
          <w:ilvl w:val="0"/>
          <w:numId w:val="9"/>
        </w:numPr>
        <w:spacing w:after="0" w:afterAutospacing="0" w:before="0" w:beforeAutospacing="0" w:lineRule="auto"/>
        <w:ind w:left="720" w:hanging="360"/>
      </w:pPr>
      <w:r w:rsidDel="00000000" w:rsidR="00000000" w:rsidRPr="00000000">
        <w:rPr>
          <w:rtl w:val="0"/>
        </w:rPr>
        <w:t xml:space="preserve">Backup and disaster recovery controls</w:t>
      </w:r>
    </w:p>
    <w:p w:rsidR="00000000" w:rsidDel="00000000" w:rsidP="00000000" w:rsidRDefault="00000000" w:rsidRPr="00000000" w14:paraId="0000005D">
      <w:pPr>
        <w:numPr>
          <w:ilvl w:val="0"/>
          <w:numId w:val="9"/>
        </w:numPr>
        <w:spacing w:after="240" w:before="0" w:beforeAutospacing="0" w:lineRule="auto"/>
        <w:ind w:left="720" w:hanging="360"/>
      </w:pPr>
      <w:r w:rsidDel="00000000" w:rsidR="00000000" w:rsidRPr="00000000">
        <w:rPr>
          <w:rtl w:val="0"/>
        </w:rPr>
        <w:t xml:space="preserve">Regular maintenance and security patching</w:t>
      </w:r>
    </w:p>
    <w:p w:rsidR="00000000" w:rsidDel="00000000" w:rsidP="00000000" w:rsidRDefault="00000000" w:rsidRPr="00000000" w14:paraId="0000005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1"/>
        <w:keepNext w:val="0"/>
        <w:keepLines w:val="0"/>
        <w:spacing w:before="480" w:lineRule="auto"/>
        <w:rPr>
          <w:b w:val="1"/>
          <w:bCs w:val="1"/>
          <w:sz w:val="46"/>
          <w:szCs w:val="46"/>
        </w:rPr>
      </w:pPr>
      <w:bookmarkStart w:colFirst="0" w:colLast="0" w:name="_yg7wvjfd6nf8" w:id="29"/>
      <w:bookmarkEnd w:id="29"/>
      <w:r w:rsidDel="00000000" w:rsidR="00000000" w:rsidRPr="00000000">
        <w:rPr>
          <w:b w:val="1"/>
          <w:bCs w:val="1"/>
          <w:sz w:val="46"/>
          <w:szCs w:val="46"/>
          <w:rtl w:val="0"/>
        </w:rPr>
        <w:t xml:space="preserve">6. SUB-PROCESSORS</w:t>
      </w:r>
    </w:p>
    <w:p w:rsidR="00000000" w:rsidDel="00000000" w:rsidP="00000000" w:rsidRDefault="00000000" w:rsidRPr="00000000" w14:paraId="00000060">
      <w:pPr>
        <w:pStyle w:val="Heading2"/>
        <w:keepNext w:val="0"/>
        <w:keepLines w:val="0"/>
        <w:spacing w:after="80" w:lineRule="auto"/>
        <w:rPr>
          <w:b w:val="1"/>
          <w:bCs w:val="1"/>
          <w:sz w:val="34"/>
          <w:szCs w:val="34"/>
        </w:rPr>
      </w:pPr>
      <w:bookmarkStart w:colFirst="0" w:colLast="0" w:name="_49cgnt7g3cum" w:id="30"/>
      <w:bookmarkEnd w:id="30"/>
      <w:r w:rsidDel="00000000" w:rsidR="00000000" w:rsidRPr="00000000">
        <w:rPr>
          <w:b w:val="1"/>
          <w:bCs w:val="1"/>
          <w:sz w:val="34"/>
          <w:szCs w:val="34"/>
          <w:rtl w:val="0"/>
        </w:rPr>
        <w:t xml:space="preserve">6.1 Authorized Sub-processors</w:t>
      </w:r>
    </w:p>
    <w:p w:rsidR="00000000" w:rsidDel="00000000" w:rsidP="00000000" w:rsidRDefault="00000000" w:rsidRPr="00000000" w14:paraId="00000061">
      <w:pPr>
        <w:spacing w:after="240" w:before="240" w:lineRule="auto"/>
        <w:rPr/>
      </w:pPr>
      <w:r w:rsidDel="00000000" w:rsidR="00000000" w:rsidRPr="00000000">
        <w:rPr>
          <w:rtl w:val="0"/>
        </w:rPr>
        <w:t xml:space="preserve">The Institution authorizes Axiom Flow to engage the following Sub-processors:</w:t>
      </w:r>
    </w:p>
    <w:tbl>
      <w:tblPr>
        <w:tblStyle w:val="Table1"/>
        <w:tblW w:w="75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40"/>
        <w:gridCol w:w="5300"/>
        <w:tblGridChange w:id="0">
          <w:tblGrid>
            <w:gridCol w:w="2240"/>
            <w:gridCol w:w="530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jc w:val="center"/>
              <w:rPr/>
            </w:pPr>
            <w:r w:rsidDel="00000000" w:rsidR="00000000" w:rsidRPr="00000000">
              <w:rPr>
                <w:b w:val="1"/>
                <w:bCs w:val="1"/>
                <w:rtl w:val="0"/>
              </w:rPr>
              <w:t xml:space="preserve">Sub-processor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jc w:val="center"/>
              <w:rPr/>
            </w:pPr>
            <w:r w:rsidDel="00000000" w:rsidR="00000000" w:rsidRPr="00000000">
              <w:rPr>
                <w:b w:val="1"/>
                <w:bCs w:val="1"/>
                <w:rtl w:val="0"/>
              </w:rPr>
              <w:t xml:space="preserve">Purpose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rPr/>
            </w:pPr>
            <w:r w:rsidDel="00000000" w:rsidR="00000000" w:rsidRPr="00000000">
              <w:rPr>
                <w:rtl w:val="0"/>
              </w:rPr>
              <w:t xml:space="preserve">AWS S3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rPr/>
            </w:pPr>
            <w:r w:rsidDel="00000000" w:rsidR="00000000" w:rsidRPr="00000000">
              <w:rPr>
                <w:rtl w:val="0"/>
              </w:rPr>
              <w:t xml:space="preserve">Secure cloud storage and infrastructure services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pPr>
            <w:r w:rsidDel="00000000" w:rsidR="00000000" w:rsidRPr="00000000">
              <w:rPr>
                <w:rtl w:val="0"/>
              </w:rPr>
              <w:t xml:space="preserve">OpenAI APIs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pPr>
            <w:r w:rsidDel="00000000" w:rsidR="00000000" w:rsidRPr="00000000">
              <w:rPr>
                <w:rtl w:val="0"/>
              </w:rPr>
              <w:t xml:space="preserve">AI processing and educational interaction generation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pPr>
            <w:r w:rsidDel="00000000" w:rsidR="00000000" w:rsidRPr="00000000">
              <w:rPr>
                <w:rtl w:val="0"/>
              </w:rPr>
              <w:t xml:space="preserve">Google Gemini APIs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rPr/>
            </w:pPr>
            <w:r w:rsidDel="00000000" w:rsidR="00000000" w:rsidRPr="00000000">
              <w:rPr>
                <w:rtl w:val="0"/>
              </w:rPr>
              <w:t xml:space="preserve">AI processing and educational interaction generation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rPr/>
            </w:pPr>
            <w:r w:rsidDel="00000000" w:rsidR="00000000" w:rsidRPr="00000000">
              <w:rPr>
                <w:rtl w:val="0"/>
              </w:rPr>
              <w:t xml:space="preserve">xAI Grok APIs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rPr/>
            </w:pPr>
            <w:r w:rsidDel="00000000" w:rsidR="00000000" w:rsidRPr="00000000">
              <w:rPr>
                <w:rtl w:val="0"/>
              </w:rPr>
              <w:t xml:space="preserve">AI processing and educational interaction generation</w:t>
            </w:r>
          </w:p>
        </w:tc>
      </w:tr>
    </w:tbl>
    <w:p w:rsidR="00000000" w:rsidDel="00000000" w:rsidP="00000000" w:rsidRDefault="00000000" w:rsidRPr="00000000" w14:paraId="0000006C">
      <w:pPr>
        <w:pStyle w:val="Heading2"/>
        <w:keepNext w:val="0"/>
        <w:keepLines w:val="0"/>
        <w:spacing w:after="80" w:lineRule="auto"/>
        <w:rPr>
          <w:b w:val="1"/>
          <w:bCs w:val="1"/>
          <w:sz w:val="34"/>
          <w:szCs w:val="34"/>
        </w:rPr>
      </w:pPr>
      <w:bookmarkStart w:colFirst="0" w:colLast="0" w:name="_e7qodbxst9qm" w:id="31"/>
      <w:bookmarkEnd w:id="31"/>
      <w:r w:rsidDel="00000000" w:rsidR="00000000" w:rsidRPr="00000000">
        <w:rPr>
          <w:b w:val="1"/>
          <w:bCs w:val="1"/>
          <w:sz w:val="34"/>
          <w:szCs w:val="34"/>
          <w:rtl w:val="0"/>
        </w:rPr>
        <w:t xml:space="preserve">6.2 Sub-processor Obligations</w:t>
      </w:r>
    </w:p>
    <w:p w:rsidR="00000000" w:rsidDel="00000000" w:rsidP="00000000" w:rsidRDefault="00000000" w:rsidRPr="00000000" w14:paraId="0000006D">
      <w:pPr>
        <w:spacing w:after="240" w:before="240" w:lineRule="auto"/>
        <w:rPr/>
      </w:pPr>
      <w:r w:rsidDel="00000000" w:rsidR="00000000" w:rsidRPr="00000000">
        <w:rPr>
          <w:rtl w:val="0"/>
        </w:rPr>
        <w:t xml:space="preserve">Axiom Flow shall use commercially reasonable efforts to ensure that Sub-processors engaged in Personal Data processing are subject to contractual or policy-based obligations relating to data protection and confidentiality.</w:t>
      </w:r>
    </w:p>
    <w:p w:rsidR="00000000" w:rsidDel="00000000" w:rsidP="00000000" w:rsidRDefault="00000000" w:rsidRPr="00000000" w14:paraId="0000006E">
      <w:pPr>
        <w:pStyle w:val="Heading2"/>
        <w:keepNext w:val="0"/>
        <w:keepLines w:val="0"/>
        <w:spacing w:after="80" w:lineRule="auto"/>
        <w:rPr>
          <w:b w:val="1"/>
          <w:bCs w:val="1"/>
          <w:sz w:val="34"/>
          <w:szCs w:val="34"/>
        </w:rPr>
      </w:pPr>
      <w:bookmarkStart w:colFirst="0" w:colLast="0" w:name="_9vuy7e4xwpnf" w:id="32"/>
      <w:bookmarkEnd w:id="32"/>
      <w:r w:rsidDel="00000000" w:rsidR="00000000" w:rsidRPr="00000000">
        <w:rPr>
          <w:b w:val="1"/>
          <w:bCs w:val="1"/>
          <w:sz w:val="34"/>
          <w:szCs w:val="34"/>
          <w:rtl w:val="0"/>
        </w:rPr>
        <w:t xml:space="preserve">6.3 Responsibility</w:t>
      </w:r>
    </w:p>
    <w:p w:rsidR="00000000" w:rsidDel="00000000" w:rsidP="00000000" w:rsidRDefault="00000000" w:rsidRPr="00000000" w14:paraId="0000006F">
      <w:pPr>
        <w:spacing w:after="240" w:before="240" w:lineRule="auto"/>
        <w:rPr/>
      </w:pPr>
      <w:r w:rsidDel="00000000" w:rsidR="00000000" w:rsidRPr="00000000">
        <w:rPr>
          <w:rtl w:val="0"/>
        </w:rPr>
        <w:t xml:space="preserve">Axiom Flow remains responsible for its own obligations under this Agreement relating to Personal Data processing activities performed on its behalf.</w:t>
      </w:r>
    </w:p>
    <w:p w:rsidR="00000000" w:rsidDel="00000000" w:rsidP="00000000" w:rsidRDefault="00000000" w:rsidRPr="00000000" w14:paraId="00000070">
      <w:pPr>
        <w:pStyle w:val="Heading2"/>
        <w:keepNext w:val="0"/>
        <w:keepLines w:val="0"/>
        <w:spacing w:after="80" w:lineRule="auto"/>
        <w:rPr>
          <w:b w:val="1"/>
          <w:bCs w:val="1"/>
          <w:sz w:val="34"/>
          <w:szCs w:val="34"/>
        </w:rPr>
      </w:pPr>
      <w:bookmarkStart w:colFirst="0" w:colLast="0" w:name="_kxcrvna73a2m" w:id="33"/>
      <w:bookmarkEnd w:id="33"/>
      <w:r w:rsidDel="00000000" w:rsidR="00000000" w:rsidRPr="00000000">
        <w:rPr>
          <w:b w:val="1"/>
          <w:bCs w:val="1"/>
          <w:sz w:val="34"/>
          <w:szCs w:val="34"/>
          <w:rtl w:val="0"/>
        </w:rPr>
        <w:t xml:space="preserve">6.4 Third-Party AI Services</w:t>
      </w:r>
    </w:p>
    <w:p w:rsidR="00000000" w:rsidDel="00000000" w:rsidP="00000000" w:rsidRDefault="00000000" w:rsidRPr="00000000" w14:paraId="00000071">
      <w:pPr>
        <w:spacing w:after="240" w:before="240" w:lineRule="auto"/>
        <w:rPr/>
      </w:pPr>
      <w:r w:rsidDel="00000000" w:rsidR="00000000" w:rsidRPr="00000000">
        <w:rPr>
          <w:rtl w:val="0"/>
        </w:rPr>
        <w:t xml:space="preserve">The Institution acknowledges that certain platform capabilities rely on third-party AI service providers.</w:t>
      </w:r>
    </w:p>
    <w:p w:rsidR="00000000" w:rsidDel="00000000" w:rsidP="00000000" w:rsidRDefault="00000000" w:rsidRPr="00000000" w14:paraId="00000072">
      <w:pPr>
        <w:spacing w:after="240" w:before="240" w:lineRule="auto"/>
        <w:rPr/>
      </w:pPr>
      <w:r w:rsidDel="00000000" w:rsidR="00000000" w:rsidRPr="00000000">
        <w:rPr>
          <w:rtl w:val="0"/>
        </w:rPr>
        <w:t xml:space="preserve">While Axiom Flow implements reasonable safeguards and vendor selection practices, Axiom Flow does not independently control or guarantee the infrastructure, retention mechanisms, or internal processing operations of third-party AI providers beyond the contractual and policy commitments publicly provided by such vendors.</w:t>
      </w:r>
    </w:p>
    <w:p w:rsidR="00000000" w:rsidDel="00000000" w:rsidP="00000000" w:rsidRDefault="00000000" w:rsidRPr="00000000" w14:paraId="0000007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pStyle w:val="Heading1"/>
        <w:keepNext w:val="0"/>
        <w:keepLines w:val="0"/>
        <w:spacing w:before="480" w:lineRule="auto"/>
        <w:rPr>
          <w:b w:val="1"/>
          <w:bCs w:val="1"/>
          <w:sz w:val="46"/>
          <w:szCs w:val="46"/>
        </w:rPr>
      </w:pPr>
      <w:bookmarkStart w:colFirst="0" w:colLast="0" w:name="_suckqmqr31e8" w:id="34"/>
      <w:bookmarkEnd w:id="34"/>
      <w:r w:rsidDel="00000000" w:rsidR="00000000" w:rsidRPr="00000000">
        <w:rPr>
          <w:b w:val="1"/>
          <w:bCs w:val="1"/>
          <w:sz w:val="46"/>
          <w:szCs w:val="46"/>
          <w:rtl w:val="0"/>
        </w:rPr>
        <w:t xml:space="preserve">7. FERPA COMPLIANCE</w:t>
      </w:r>
    </w:p>
    <w:p w:rsidR="00000000" w:rsidDel="00000000" w:rsidP="00000000" w:rsidRDefault="00000000" w:rsidRPr="00000000" w14:paraId="00000075">
      <w:pPr>
        <w:pStyle w:val="Heading2"/>
        <w:keepNext w:val="0"/>
        <w:keepLines w:val="0"/>
        <w:spacing w:after="80" w:lineRule="auto"/>
        <w:rPr>
          <w:b w:val="1"/>
          <w:bCs w:val="1"/>
          <w:sz w:val="34"/>
          <w:szCs w:val="34"/>
        </w:rPr>
      </w:pPr>
      <w:bookmarkStart w:colFirst="0" w:colLast="0" w:name="_664nxdwl2ax7" w:id="35"/>
      <w:bookmarkEnd w:id="35"/>
      <w:r w:rsidDel="00000000" w:rsidR="00000000" w:rsidRPr="00000000">
        <w:rPr>
          <w:b w:val="1"/>
          <w:bCs w:val="1"/>
          <w:sz w:val="34"/>
          <w:szCs w:val="34"/>
          <w:rtl w:val="0"/>
        </w:rPr>
        <w:t xml:space="preserve">7.1</w:t>
      </w:r>
    </w:p>
    <w:p w:rsidR="00000000" w:rsidDel="00000000" w:rsidP="00000000" w:rsidRDefault="00000000" w:rsidRPr="00000000" w14:paraId="00000076">
      <w:pPr>
        <w:spacing w:after="240" w:before="240" w:lineRule="auto"/>
        <w:rPr/>
      </w:pPr>
      <w:r w:rsidDel="00000000" w:rsidR="00000000" w:rsidRPr="00000000">
        <w:rPr>
          <w:rtl w:val="0"/>
        </w:rPr>
        <w:t xml:space="preserve">The Parties acknowledge that educational records processed under this Agreement may be subject to FERPA requirements.</w:t>
      </w:r>
    </w:p>
    <w:p w:rsidR="00000000" w:rsidDel="00000000" w:rsidP="00000000" w:rsidRDefault="00000000" w:rsidRPr="00000000" w14:paraId="00000077">
      <w:pPr>
        <w:pStyle w:val="Heading2"/>
        <w:keepNext w:val="0"/>
        <w:keepLines w:val="0"/>
        <w:spacing w:after="80" w:lineRule="auto"/>
        <w:rPr>
          <w:b w:val="1"/>
          <w:bCs w:val="1"/>
          <w:sz w:val="34"/>
          <w:szCs w:val="34"/>
        </w:rPr>
      </w:pPr>
      <w:bookmarkStart w:colFirst="0" w:colLast="0" w:name="_738vhvxvnh7u" w:id="36"/>
      <w:bookmarkEnd w:id="36"/>
      <w:r w:rsidDel="00000000" w:rsidR="00000000" w:rsidRPr="00000000">
        <w:rPr>
          <w:b w:val="1"/>
          <w:bCs w:val="1"/>
          <w:sz w:val="34"/>
          <w:szCs w:val="34"/>
          <w:rtl w:val="0"/>
        </w:rPr>
        <w:t xml:space="preserve">7.2</w:t>
      </w:r>
    </w:p>
    <w:p w:rsidR="00000000" w:rsidDel="00000000" w:rsidP="00000000" w:rsidRDefault="00000000" w:rsidRPr="00000000" w14:paraId="00000078">
      <w:pPr>
        <w:spacing w:after="240" w:before="240" w:lineRule="auto"/>
        <w:rPr/>
      </w:pPr>
      <w:r w:rsidDel="00000000" w:rsidR="00000000" w:rsidRPr="00000000">
        <w:rPr>
          <w:rtl w:val="0"/>
        </w:rPr>
        <w:t xml:space="preserve">Axiom Flow acts as a “School Official” with a legitimate educational interest solely for purposes authorized by the Institution.</w:t>
      </w:r>
    </w:p>
    <w:p w:rsidR="00000000" w:rsidDel="00000000" w:rsidP="00000000" w:rsidRDefault="00000000" w:rsidRPr="00000000" w14:paraId="00000079">
      <w:pPr>
        <w:pStyle w:val="Heading2"/>
        <w:keepNext w:val="0"/>
        <w:keepLines w:val="0"/>
        <w:spacing w:after="80" w:lineRule="auto"/>
        <w:rPr>
          <w:b w:val="1"/>
          <w:bCs w:val="1"/>
          <w:sz w:val="34"/>
          <w:szCs w:val="34"/>
        </w:rPr>
      </w:pPr>
      <w:bookmarkStart w:colFirst="0" w:colLast="0" w:name="_srigrgho9bte" w:id="37"/>
      <w:bookmarkEnd w:id="37"/>
      <w:r w:rsidDel="00000000" w:rsidR="00000000" w:rsidRPr="00000000">
        <w:rPr>
          <w:b w:val="1"/>
          <w:bCs w:val="1"/>
          <w:sz w:val="34"/>
          <w:szCs w:val="34"/>
          <w:rtl w:val="0"/>
        </w:rPr>
        <w:t xml:space="preserve">7.3</w:t>
      </w:r>
    </w:p>
    <w:p w:rsidR="00000000" w:rsidDel="00000000" w:rsidP="00000000" w:rsidRDefault="00000000" w:rsidRPr="00000000" w14:paraId="0000007A">
      <w:pPr>
        <w:spacing w:after="240" w:before="240" w:lineRule="auto"/>
        <w:rPr/>
      </w:pPr>
      <w:r w:rsidDel="00000000" w:rsidR="00000000" w:rsidRPr="00000000">
        <w:rPr>
          <w:rtl w:val="0"/>
        </w:rPr>
        <w:t xml:space="preserve">Axiom Flow shall:</w:t>
      </w:r>
    </w:p>
    <w:p w:rsidR="00000000" w:rsidDel="00000000" w:rsidP="00000000" w:rsidRDefault="00000000" w:rsidRPr="00000000" w14:paraId="0000007B">
      <w:pPr>
        <w:numPr>
          <w:ilvl w:val="0"/>
          <w:numId w:val="11"/>
        </w:numPr>
        <w:spacing w:after="0" w:afterAutospacing="0" w:before="240" w:lineRule="auto"/>
        <w:ind w:left="720" w:hanging="360"/>
      </w:pPr>
      <w:r w:rsidDel="00000000" w:rsidR="00000000" w:rsidRPr="00000000">
        <w:rPr>
          <w:rtl w:val="0"/>
        </w:rPr>
        <w:t xml:space="preserve">Process educational records only as instructed by the Institution</w:t>
      </w:r>
    </w:p>
    <w:p w:rsidR="00000000" w:rsidDel="00000000" w:rsidP="00000000" w:rsidRDefault="00000000" w:rsidRPr="00000000" w14:paraId="0000007C">
      <w:pPr>
        <w:numPr>
          <w:ilvl w:val="0"/>
          <w:numId w:val="11"/>
        </w:numPr>
        <w:spacing w:after="0" w:afterAutospacing="0" w:before="0" w:beforeAutospacing="0" w:lineRule="auto"/>
        <w:ind w:left="720" w:hanging="360"/>
      </w:pPr>
      <w:r w:rsidDel="00000000" w:rsidR="00000000" w:rsidRPr="00000000">
        <w:rPr>
          <w:rtl w:val="0"/>
        </w:rPr>
        <w:t xml:space="preserve">Maintain reasonable confidentiality protections</w:t>
      </w:r>
    </w:p>
    <w:p w:rsidR="00000000" w:rsidDel="00000000" w:rsidP="00000000" w:rsidRDefault="00000000" w:rsidRPr="00000000" w14:paraId="0000007D">
      <w:pPr>
        <w:numPr>
          <w:ilvl w:val="0"/>
          <w:numId w:val="11"/>
        </w:numPr>
        <w:spacing w:after="0" w:afterAutospacing="0" w:before="0" w:beforeAutospacing="0" w:lineRule="auto"/>
        <w:ind w:left="720" w:hanging="360"/>
      </w:pPr>
      <w:r w:rsidDel="00000000" w:rsidR="00000000" w:rsidRPr="00000000">
        <w:rPr>
          <w:rtl w:val="0"/>
        </w:rPr>
        <w:t xml:space="preserve">Not disclose educational records except as authorized by the Institution or required by law</w:t>
      </w:r>
    </w:p>
    <w:p w:rsidR="00000000" w:rsidDel="00000000" w:rsidP="00000000" w:rsidRDefault="00000000" w:rsidRPr="00000000" w14:paraId="0000007E">
      <w:pPr>
        <w:numPr>
          <w:ilvl w:val="0"/>
          <w:numId w:val="11"/>
        </w:numPr>
        <w:spacing w:after="240" w:before="0" w:beforeAutospacing="0" w:lineRule="auto"/>
        <w:ind w:left="720" w:hanging="360"/>
      </w:pPr>
      <w:r w:rsidDel="00000000" w:rsidR="00000000" w:rsidRPr="00000000">
        <w:rPr>
          <w:rtl w:val="0"/>
        </w:rPr>
        <w:t xml:space="preserve">Support the Institution in maintaining FERPA compliance obligations</w:t>
      </w:r>
    </w:p>
    <w:p w:rsidR="00000000" w:rsidDel="00000000" w:rsidP="00000000" w:rsidRDefault="00000000" w:rsidRPr="00000000" w14:paraId="0000007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pStyle w:val="Heading1"/>
        <w:keepNext w:val="0"/>
        <w:keepLines w:val="0"/>
        <w:spacing w:before="480" w:lineRule="auto"/>
        <w:rPr>
          <w:b w:val="1"/>
          <w:bCs w:val="1"/>
          <w:sz w:val="46"/>
          <w:szCs w:val="46"/>
        </w:rPr>
      </w:pPr>
      <w:bookmarkStart w:colFirst="0" w:colLast="0" w:name="_huwlw47a62m" w:id="38"/>
      <w:bookmarkEnd w:id="38"/>
      <w:r w:rsidDel="00000000" w:rsidR="00000000" w:rsidRPr="00000000">
        <w:rPr>
          <w:b w:val="1"/>
          <w:bCs w:val="1"/>
          <w:sz w:val="46"/>
          <w:szCs w:val="46"/>
          <w:rtl w:val="0"/>
        </w:rPr>
        <w:t xml:space="preserve">8. INTERNATIONAL DATA TRANSFERS</w:t>
      </w:r>
    </w:p>
    <w:p w:rsidR="00000000" w:rsidDel="00000000" w:rsidP="00000000" w:rsidRDefault="00000000" w:rsidRPr="00000000" w14:paraId="00000081">
      <w:pPr>
        <w:pStyle w:val="Heading2"/>
        <w:keepNext w:val="0"/>
        <w:keepLines w:val="0"/>
        <w:spacing w:after="80" w:lineRule="auto"/>
        <w:rPr>
          <w:b w:val="1"/>
          <w:bCs w:val="1"/>
          <w:sz w:val="34"/>
          <w:szCs w:val="34"/>
        </w:rPr>
      </w:pPr>
      <w:bookmarkStart w:colFirst="0" w:colLast="0" w:name="_iw7zn8j3elnt" w:id="39"/>
      <w:bookmarkEnd w:id="39"/>
      <w:r w:rsidDel="00000000" w:rsidR="00000000" w:rsidRPr="00000000">
        <w:rPr>
          <w:b w:val="1"/>
          <w:bCs w:val="1"/>
          <w:sz w:val="34"/>
          <w:szCs w:val="34"/>
          <w:rtl w:val="0"/>
        </w:rPr>
        <w:t xml:space="preserve">8.1</w:t>
      </w:r>
    </w:p>
    <w:p w:rsidR="00000000" w:rsidDel="00000000" w:rsidP="00000000" w:rsidRDefault="00000000" w:rsidRPr="00000000" w14:paraId="00000082">
      <w:pPr>
        <w:spacing w:after="240" w:before="240" w:lineRule="auto"/>
        <w:rPr/>
      </w:pPr>
      <w:r w:rsidDel="00000000" w:rsidR="00000000" w:rsidRPr="00000000">
        <w:rPr>
          <w:rtl w:val="0"/>
        </w:rPr>
        <w:t xml:space="preserve">The Institution acknowledges that data processing may involve international cloud infrastructure and third-party AI processing services.</w:t>
      </w:r>
    </w:p>
    <w:p w:rsidR="00000000" w:rsidDel="00000000" w:rsidP="00000000" w:rsidRDefault="00000000" w:rsidRPr="00000000" w14:paraId="00000083">
      <w:pPr>
        <w:pStyle w:val="Heading2"/>
        <w:keepNext w:val="0"/>
        <w:keepLines w:val="0"/>
        <w:spacing w:after="80" w:lineRule="auto"/>
        <w:rPr>
          <w:b w:val="1"/>
          <w:bCs w:val="1"/>
          <w:sz w:val="34"/>
          <w:szCs w:val="34"/>
        </w:rPr>
      </w:pPr>
      <w:bookmarkStart w:colFirst="0" w:colLast="0" w:name="_w6navbt4mcxk" w:id="40"/>
      <w:bookmarkEnd w:id="40"/>
      <w:r w:rsidDel="00000000" w:rsidR="00000000" w:rsidRPr="00000000">
        <w:rPr>
          <w:b w:val="1"/>
          <w:bCs w:val="1"/>
          <w:sz w:val="34"/>
          <w:szCs w:val="34"/>
          <w:rtl w:val="0"/>
        </w:rPr>
        <w:t xml:space="preserve">8.2</w:t>
      </w:r>
    </w:p>
    <w:p w:rsidR="00000000" w:rsidDel="00000000" w:rsidP="00000000" w:rsidRDefault="00000000" w:rsidRPr="00000000" w14:paraId="00000084">
      <w:pPr>
        <w:spacing w:after="240" w:before="240" w:lineRule="auto"/>
        <w:rPr/>
      </w:pPr>
      <w:r w:rsidDel="00000000" w:rsidR="00000000" w:rsidRPr="00000000">
        <w:rPr>
          <w:rtl w:val="0"/>
        </w:rPr>
        <w:t xml:space="preserve">Axiom Flow shall implement commercially reasonable safeguards designed to protect Personal Data during international processing and transfers.</w:t>
      </w:r>
    </w:p>
    <w:p w:rsidR="00000000" w:rsidDel="00000000" w:rsidP="00000000" w:rsidRDefault="00000000" w:rsidRPr="00000000" w14:paraId="00000085">
      <w:pPr>
        <w:pStyle w:val="Heading2"/>
        <w:keepNext w:val="0"/>
        <w:keepLines w:val="0"/>
        <w:spacing w:after="80" w:lineRule="auto"/>
        <w:rPr>
          <w:b w:val="1"/>
          <w:bCs w:val="1"/>
          <w:sz w:val="34"/>
          <w:szCs w:val="34"/>
        </w:rPr>
      </w:pPr>
      <w:bookmarkStart w:colFirst="0" w:colLast="0" w:name="_lwwnlxs14t1k" w:id="41"/>
      <w:bookmarkEnd w:id="41"/>
      <w:r w:rsidDel="00000000" w:rsidR="00000000" w:rsidRPr="00000000">
        <w:rPr>
          <w:b w:val="1"/>
          <w:bCs w:val="1"/>
          <w:sz w:val="34"/>
          <w:szCs w:val="34"/>
          <w:rtl w:val="0"/>
        </w:rPr>
        <w:t xml:space="preserve">8.3</w:t>
      </w:r>
    </w:p>
    <w:p w:rsidR="00000000" w:rsidDel="00000000" w:rsidP="00000000" w:rsidRDefault="00000000" w:rsidRPr="00000000" w14:paraId="00000086">
      <w:pPr>
        <w:spacing w:after="240" w:before="240" w:lineRule="auto"/>
        <w:rPr/>
      </w:pPr>
      <w:r w:rsidDel="00000000" w:rsidR="00000000" w:rsidRPr="00000000">
        <w:rPr>
          <w:rtl w:val="0"/>
        </w:rPr>
        <w:t xml:space="preserve">Where reasonably requested, Axiom Flow shall cooperate with the Institution regarding appropriate contractual safeguards for international data handling.</w:t>
      </w:r>
    </w:p>
    <w:p w:rsidR="00000000" w:rsidDel="00000000" w:rsidP="00000000" w:rsidRDefault="00000000" w:rsidRPr="00000000" w14:paraId="0000008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pStyle w:val="Heading1"/>
        <w:keepNext w:val="0"/>
        <w:keepLines w:val="0"/>
        <w:spacing w:before="480" w:lineRule="auto"/>
        <w:rPr>
          <w:b w:val="1"/>
          <w:bCs w:val="1"/>
          <w:sz w:val="46"/>
          <w:szCs w:val="46"/>
        </w:rPr>
      </w:pPr>
      <w:bookmarkStart w:colFirst="0" w:colLast="0" w:name="_64yiu6h350a9" w:id="42"/>
      <w:bookmarkEnd w:id="42"/>
      <w:r w:rsidDel="00000000" w:rsidR="00000000" w:rsidRPr="00000000">
        <w:rPr>
          <w:b w:val="1"/>
          <w:bCs w:val="1"/>
          <w:sz w:val="46"/>
          <w:szCs w:val="46"/>
          <w:rtl w:val="0"/>
        </w:rPr>
        <w:t xml:space="preserve">9. SECURITY INCIDENTS</w:t>
      </w:r>
    </w:p>
    <w:p w:rsidR="00000000" w:rsidDel="00000000" w:rsidP="00000000" w:rsidRDefault="00000000" w:rsidRPr="00000000" w14:paraId="00000089">
      <w:pPr>
        <w:pStyle w:val="Heading2"/>
        <w:keepNext w:val="0"/>
        <w:keepLines w:val="0"/>
        <w:spacing w:after="80" w:lineRule="auto"/>
        <w:rPr>
          <w:b w:val="1"/>
          <w:bCs w:val="1"/>
          <w:sz w:val="34"/>
          <w:szCs w:val="34"/>
        </w:rPr>
      </w:pPr>
      <w:bookmarkStart w:colFirst="0" w:colLast="0" w:name="_ogew7eq5k426" w:id="43"/>
      <w:bookmarkEnd w:id="43"/>
      <w:r w:rsidDel="00000000" w:rsidR="00000000" w:rsidRPr="00000000">
        <w:rPr>
          <w:b w:val="1"/>
          <w:bCs w:val="1"/>
          <w:sz w:val="34"/>
          <w:szCs w:val="34"/>
          <w:rtl w:val="0"/>
        </w:rPr>
        <w:t xml:space="preserve">9.1</w:t>
      </w:r>
    </w:p>
    <w:p w:rsidR="00000000" w:rsidDel="00000000" w:rsidP="00000000" w:rsidRDefault="00000000" w:rsidRPr="00000000" w14:paraId="0000008A">
      <w:pPr>
        <w:spacing w:after="240" w:before="240" w:lineRule="auto"/>
        <w:rPr/>
      </w:pPr>
      <w:r w:rsidDel="00000000" w:rsidR="00000000" w:rsidRPr="00000000">
        <w:rPr>
          <w:rtl w:val="0"/>
        </w:rPr>
        <w:t xml:space="preserve">Axiom Flow shall notify the Institution without undue delay after becoming aware of a confirmed Security Incident affecting Personal Data processed under this Agreement.</w:t>
      </w:r>
    </w:p>
    <w:p w:rsidR="00000000" w:rsidDel="00000000" w:rsidP="00000000" w:rsidRDefault="00000000" w:rsidRPr="00000000" w14:paraId="0000008B">
      <w:pPr>
        <w:pStyle w:val="Heading2"/>
        <w:keepNext w:val="0"/>
        <w:keepLines w:val="0"/>
        <w:spacing w:after="80" w:lineRule="auto"/>
        <w:rPr>
          <w:b w:val="1"/>
          <w:bCs w:val="1"/>
          <w:sz w:val="34"/>
          <w:szCs w:val="34"/>
        </w:rPr>
      </w:pPr>
      <w:bookmarkStart w:colFirst="0" w:colLast="0" w:name="_y6nmyhdpvxxe" w:id="44"/>
      <w:bookmarkEnd w:id="44"/>
      <w:r w:rsidDel="00000000" w:rsidR="00000000" w:rsidRPr="00000000">
        <w:rPr>
          <w:b w:val="1"/>
          <w:bCs w:val="1"/>
          <w:sz w:val="34"/>
          <w:szCs w:val="34"/>
          <w:rtl w:val="0"/>
        </w:rPr>
        <w:t xml:space="preserve">9.2</w:t>
      </w:r>
    </w:p>
    <w:p w:rsidR="00000000" w:rsidDel="00000000" w:rsidP="00000000" w:rsidRDefault="00000000" w:rsidRPr="00000000" w14:paraId="0000008C">
      <w:pPr>
        <w:spacing w:after="240" w:before="240" w:lineRule="auto"/>
        <w:rPr/>
      </w:pPr>
      <w:r w:rsidDel="00000000" w:rsidR="00000000" w:rsidRPr="00000000">
        <w:rPr>
          <w:rtl w:val="0"/>
        </w:rPr>
        <w:t xml:space="preserve">Such notification shall include, where reasonably available:</w:t>
      </w:r>
    </w:p>
    <w:p w:rsidR="00000000" w:rsidDel="00000000" w:rsidP="00000000" w:rsidRDefault="00000000" w:rsidRPr="00000000" w14:paraId="0000008D">
      <w:pPr>
        <w:numPr>
          <w:ilvl w:val="0"/>
          <w:numId w:val="3"/>
        </w:numPr>
        <w:spacing w:after="0" w:afterAutospacing="0" w:before="240" w:lineRule="auto"/>
        <w:ind w:left="720" w:hanging="360"/>
      </w:pPr>
      <w:r w:rsidDel="00000000" w:rsidR="00000000" w:rsidRPr="00000000">
        <w:rPr>
          <w:rtl w:val="0"/>
        </w:rPr>
        <w:t xml:space="preserve">Nature of the incident</w:t>
      </w:r>
    </w:p>
    <w:p w:rsidR="00000000" w:rsidDel="00000000" w:rsidP="00000000" w:rsidRDefault="00000000" w:rsidRPr="00000000" w14:paraId="0000008E">
      <w:pPr>
        <w:numPr>
          <w:ilvl w:val="0"/>
          <w:numId w:val="3"/>
        </w:numPr>
        <w:spacing w:after="0" w:afterAutospacing="0" w:before="0" w:beforeAutospacing="0" w:lineRule="auto"/>
        <w:ind w:left="720" w:hanging="360"/>
      </w:pPr>
      <w:r w:rsidDel="00000000" w:rsidR="00000000" w:rsidRPr="00000000">
        <w:rPr>
          <w:rtl w:val="0"/>
        </w:rPr>
        <w:t xml:space="preserve">Categories of affected data</w:t>
      </w:r>
    </w:p>
    <w:p w:rsidR="00000000" w:rsidDel="00000000" w:rsidP="00000000" w:rsidRDefault="00000000" w:rsidRPr="00000000" w14:paraId="0000008F">
      <w:pPr>
        <w:numPr>
          <w:ilvl w:val="0"/>
          <w:numId w:val="3"/>
        </w:numPr>
        <w:spacing w:after="0" w:afterAutospacing="0" w:before="0" w:beforeAutospacing="0" w:lineRule="auto"/>
        <w:ind w:left="720" w:hanging="360"/>
      </w:pPr>
      <w:r w:rsidDel="00000000" w:rsidR="00000000" w:rsidRPr="00000000">
        <w:rPr>
          <w:rtl w:val="0"/>
        </w:rPr>
        <w:t xml:space="preserve">Likely consequences</w:t>
      </w:r>
    </w:p>
    <w:p w:rsidR="00000000" w:rsidDel="00000000" w:rsidP="00000000" w:rsidRDefault="00000000" w:rsidRPr="00000000" w14:paraId="00000090">
      <w:pPr>
        <w:numPr>
          <w:ilvl w:val="0"/>
          <w:numId w:val="3"/>
        </w:numPr>
        <w:spacing w:after="0" w:afterAutospacing="0" w:before="0" w:beforeAutospacing="0" w:lineRule="auto"/>
        <w:ind w:left="720" w:hanging="360"/>
      </w:pPr>
      <w:r w:rsidDel="00000000" w:rsidR="00000000" w:rsidRPr="00000000">
        <w:rPr>
          <w:rtl w:val="0"/>
        </w:rPr>
        <w:t xml:space="preserve">Mitigation actions taken</w:t>
      </w:r>
    </w:p>
    <w:p w:rsidR="00000000" w:rsidDel="00000000" w:rsidP="00000000" w:rsidRDefault="00000000" w:rsidRPr="00000000" w14:paraId="00000091">
      <w:pPr>
        <w:numPr>
          <w:ilvl w:val="0"/>
          <w:numId w:val="3"/>
        </w:numPr>
        <w:spacing w:after="240" w:before="0" w:beforeAutospacing="0" w:lineRule="auto"/>
        <w:ind w:left="720" w:hanging="360"/>
      </w:pPr>
      <w:r w:rsidDel="00000000" w:rsidR="00000000" w:rsidRPr="00000000">
        <w:rPr>
          <w:rtl w:val="0"/>
        </w:rPr>
        <w:t xml:space="preserve">Recommended remediation steps</w:t>
      </w:r>
    </w:p>
    <w:p w:rsidR="00000000" w:rsidDel="00000000" w:rsidP="00000000" w:rsidRDefault="00000000" w:rsidRPr="00000000" w14:paraId="00000092">
      <w:pPr>
        <w:pStyle w:val="Heading2"/>
        <w:keepNext w:val="0"/>
        <w:keepLines w:val="0"/>
        <w:spacing w:after="80" w:lineRule="auto"/>
        <w:rPr>
          <w:b w:val="1"/>
          <w:bCs w:val="1"/>
          <w:sz w:val="34"/>
          <w:szCs w:val="34"/>
        </w:rPr>
      </w:pPr>
      <w:bookmarkStart w:colFirst="0" w:colLast="0" w:name="_ht0w7jltyo17" w:id="45"/>
      <w:bookmarkEnd w:id="45"/>
      <w:r w:rsidDel="00000000" w:rsidR="00000000" w:rsidRPr="00000000">
        <w:rPr>
          <w:b w:val="1"/>
          <w:bCs w:val="1"/>
          <w:sz w:val="34"/>
          <w:szCs w:val="34"/>
          <w:rtl w:val="0"/>
        </w:rPr>
        <w:t xml:space="preserve">9.3</w:t>
      </w:r>
    </w:p>
    <w:p w:rsidR="00000000" w:rsidDel="00000000" w:rsidP="00000000" w:rsidRDefault="00000000" w:rsidRPr="00000000" w14:paraId="00000093">
      <w:pPr>
        <w:spacing w:after="240" w:before="240" w:lineRule="auto"/>
        <w:rPr/>
      </w:pPr>
      <w:r w:rsidDel="00000000" w:rsidR="00000000" w:rsidRPr="00000000">
        <w:rPr>
          <w:rtl w:val="0"/>
        </w:rPr>
        <w:t xml:space="preserve">Axiom Flow shall take commercially reasonable measures to investigate, mitigate, and remediate Security Incidents.</w:t>
      </w:r>
    </w:p>
    <w:p w:rsidR="00000000" w:rsidDel="00000000" w:rsidP="00000000" w:rsidRDefault="00000000" w:rsidRPr="00000000" w14:paraId="0000009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Style w:val="Heading1"/>
        <w:keepNext w:val="0"/>
        <w:keepLines w:val="0"/>
        <w:spacing w:before="480" w:lineRule="auto"/>
        <w:rPr>
          <w:b w:val="1"/>
          <w:bCs w:val="1"/>
          <w:sz w:val="46"/>
          <w:szCs w:val="46"/>
        </w:rPr>
      </w:pPr>
      <w:bookmarkStart w:colFirst="0" w:colLast="0" w:name="_tomnw5acn0fa" w:id="46"/>
      <w:bookmarkEnd w:id="46"/>
      <w:r w:rsidDel="00000000" w:rsidR="00000000" w:rsidRPr="00000000">
        <w:rPr>
          <w:b w:val="1"/>
          <w:bCs w:val="1"/>
          <w:sz w:val="46"/>
          <w:szCs w:val="46"/>
          <w:rtl w:val="0"/>
        </w:rPr>
        <w:t xml:space="preserve">10. DATA SUBJECT RIGHTS</w:t>
      </w:r>
    </w:p>
    <w:p w:rsidR="00000000" w:rsidDel="00000000" w:rsidP="00000000" w:rsidRDefault="00000000" w:rsidRPr="00000000" w14:paraId="00000096">
      <w:pPr>
        <w:pStyle w:val="Heading2"/>
        <w:keepNext w:val="0"/>
        <w:keepLines w:val="0"/>
        <w:spacing w:after="80" w:lineRule="auto"/>
        <w:rPr>
          <w:b w:val="1"/>
          <w:bCs w:val="1"/>
          <w:sz w:val="34"/>
          <w:szCs w:val="34"/>
        </w:rPr>
      </w:pPr>
      <w:bookmarkStart w:colFirst="0" w:colLast="0" w:name="_z6ppjchyvlmp" w:id="47"/>
      <w:bookmarkEnd w:id="47"/>
      <w:r w:rsidDel="00000000" w:rsidR="00000000" w:rsidRPr="00000000">
        <w:rPr>
          <w:b w:val="1"/>
          <w:bCs w:val="1"/>
          <w:sz w:val="34"/>
          <w:szCs w:val="34"/>
          <w:rtl w:val="0"/>
        </w:rPr>
        <w:t xml:space="preserve">10.1</w:t>
      </w:r>
    </w:p>
    <w:p w:rsidR="00000000" w:rsidDel="00000000" w:rsidP="00000000" w:rsidRDefault="00000000" w:rsidRPr="00000000" w14:paraId="00000097">
      <w:pPr>
        <w:spacing w:after="240" w:before="240" w:lineRule="auto"/>
        <w:rPr/>
      </w:pPr>
      <w:r w:rsidDel="00000000" w:rsidR="00000000" w:rsidRPr="00000000">
        <w:rPr>
          <w:rtl w:val="0"/>
        </w:rPr>
        <w:t xml:space="preserve">To the extent legally applicable, Axiom Flow shall reasonably assist the Institution in responding to requests concerning:</w:t>
      </w:r>
    </w:p>
    <w:p w:rsidR="00000000" w:rsidDel="00000000" w:rsidP="00000000" w:rsidRDefault="00000000" w:rsidRPr="00000000" w14:paraId="00000098">
      <w:pPr>
        <w:numPr>
          <w:ilvl w:val="0"/>
          <w:numId w:val="2"/>
        </w:numPr>
        <w:spacing w:after="0" w:afterAutospacing="0" w:before="240" w:lineRule="auto"/>
        <w:ind w:left="720" w:hanging="360"/>
      </w:pPr>
      <w:r w:rsidDel="00000000" w:rsidR="00000000" w:rsidRPr="00000000">
        <w:rPr>
          <w:rtl w:val="0"/>
        </w:rPr>
        <w:t xml:space="preserve">Access requests</w:t>
      </w:r>
    </w:p>
    <w:p w:rsidR="00000000" w:rsidDel="00000000" w:rsidP="00000000" w:rsidRDefault="00000000" w:rsidRPr="00000000" w14:paraId="00000099">
      <w:pPr>
        <w:numPr>
          <w:ilvl w:val="0"/>
          <w:numId w:val="2"/>
        </w:numPr>
        <w:spacing w:after="0" w:afterAutospacing="0" w:before="0" w:beforeAutospacing="0" w:lineRule="auto"/>
        <w:ind w:left="720" w:hanging="360"/>
      </w:pPr>
      <w:r w:rsidDel="00000000" w:rsidR="00000000" w:rsidRPr="00000000">
        <w:rPr>
          <w:rtl w:val="0"/>
        </w:rPr>
        <w:t xml:space="preserve">Correction requests</w:t>
      </w:r>
    </w:p>
    <w:p w:rsidR="00000000" w:rsidDel="00000000" w:rsidP="00000000" w:rsidRDefault="00000000" w:rsidRPr="00000000" w14:paraId="0000009A">
      <w:pPr>
        <w:numPr>
          <w:ilvl w:val="0"/>
          <w:numId w:val="2"/>
        </w:numPr>
        <w:spacing w:after="0" w:afterAutospacing="0" w:before="0" w:beforeAutospacing="0" w:lineRule="auto"/>
        <w:ind w:left="720" w:hanging="360"/>
      </w:pPr>
      <w:r w:rsidDel="00000000" w:rsidR="00000000" w:rsidRPr="00000000">
        <w:rPr>
          <w:rtl w:val="0"/>
        </w:rPr>
        <w:t xml:space="preserve">Deletion requests</w:t>
      </w:r>
    </w:p>
    <w:p w:rsidR="00000000" w:rsidDel="00000000" w:rsidP="00000000" w:rsidRDefault="00000000" w:rsidRPr="00000000" w14:paraId="0000009B">
      <w:pPr>
        <w:numPr>
          <w:ilvl w:val="0"/>
          <w:numId w:val="2"/>
        </w:numPr>
        <w:spacing w:after="0" w:afterAutospacing="0" w:before="0" w:beforeAutospacing="0" w:lineRule="auto"/>
        <w:ind w:left="720" w:hanging="360"/>
      </w:pPr>
      <w:r w:rsidDel="00000000" w:rsidR="00000000" w:rsidRPr="00000000">
        <w:rPr>
          <w:rtl w:val="0"/>
        </w:rPr>
        <w:t xml:space="preserve">Processing objections</w:t>
      </w:r>
    </w:p>
    <w:p w:rsidR="00000000" w:rsidDel="00000000" w:rsidP="00000000" w:rsidRDefault="00000000" w:rsidRPr="00000000" w14:paraId="0000009C">
      <w:pPr>
        <w:numPr>
          <w:ilvl w:val="0"/>
          <w:numId w:val="2"/>
        </w:numPr>
        <w:spacing w:after="240" w:before="0" w:beforeAutospacing="0" w:lineRule="auto"/>
        <w:ind w:left="720" w:hanging="360"/>
      </w:pPr>
      <w:r w:rsidDel="00000000" w:rsidR="00000000" w:rsidRPr="00000000">
        <w:rPr>
          <w:rtl w:val="0"/>
        </w:rPr>
        <w:t xml:space="preserve">Educational record inquiries</w:t>
      </w:r>
    </w:p>
    <w:p w:rsidR="00000000" w:rsidDel="00000000" w:rsidP="00000000" w:rsidRDefault="00000000" w:rsidRPr="00000000" w14:paraId="0000009D">
      <w:pPr>
        <w:pStyle w:val="Heading2"/>
        <w:keepNext w:val="0"/>
        <w:keepLines w:val="0"/>
        <w:spacing w:after="80" w:lineRule="auto"/>
        <w:rPr>
          <w:b w:val="1"/>
          <w:bCs w:val="1"/>
          <w:sz w:val="34"/>
          <w:szCs w:val="34"/>
        </w:rPr>
      </w:pPr>
      <w:bookmarkStart w:colFirst="0" w:colLast="0" w:name="_o2l7liyr8v65" w:id="48"/>
      <w:bookmarkEnd w:id="48"/>
      <w:r w:rsidDel="00000000" w:rsidR="00000000" w:rsidRPr="00000000">
        <w:rPr>
          <w:b w:val="1"/>
          <w:bCs w:val="1"/>
          <w:sz w:val="34"/>
          <w:szCs w:val="34"/>
          <w:rtl w:val="0"/>
        </w:rPr>
        <w:t xml:space="preserve">10.2</w:t>
      </w:r>
    </w:p>
    <w:p w:rsidR="00000000" w:rsidDel="00000000" w:rsidP="00000000" w:rsidRDefault="00000000" w:rsidRPr="00000000" w14:paraId="0000009E">
      <w:pPr>
        <w:spacing w:after="240" w:before="240" w:lineRule="auto"/>
        <w:rPr/>
      </w:pPr>
      <w:r w:rsidDel="00000000" w:rsidR="00000000" w:rsidRPr="00000000">
        <w:rPr>
          <w:rtl w:val="0"/>
        </w:rPr>
        <w:t xml:space="preserve">The Institution remains responsible for validating and responding to Data Subject requests.</w:t>
      </w:r>
    </w:p>
    <w:p w:rsidR="00000000" w:rsidDel="00000000" w:rsidP="00000000" w:rsidRDefault="00000000" w:rsidRPr="00000000" w14:paraId="0000009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pStyle w:val="Heading1"/>
        <w:keepNext w:val="0"/>
        <w:keepLines w:val="0"/>
        <w:spacing w:before="480" w:lineRule="auto"/>
        <w:rPr>
          <w:b w:val="1"/>
          <w:bCs w:val="1"/>
          <w:sz w:val="46"/>
          <w:szCs w:val="46"/>
        </w:rPr>
      </w:pPr>
      <w:bookmarkStart w:colFirst="0" w:colLast="0" w:name="_u0laiuhli1ur" w:id="49"/>
      <w:bookmarkEnd w:id="49"/>
      <w:r w:rsidDel="00000000" w:rsidR="00000000" w:rsidRPr="00000000">
        <w:rPr>
          <w:b w:val="1"/>
          <w:bCs w:val="1"/>
          <w:sz w:val="46"/>
          <w:szCs w:val="46"/>
          <w:rtl w:val="0"/>
        </w:rPr>
        <w:t xml:space="preserve">11. DATA RETENTION AND DELETION</w:t>
      </w:r>
    </w:p>
    <w:p w:rsidR="00000000" w:rsidDel="00000000" w:rsidP="00000000" w:rsidRDefault="00000000" w:rsidRPr="00000000" w14:paraId="000000A1">
      <w:pPr>
        <w:pStyle w:val="Heading2"/>
        <w:keepNext w:val="0"/>
        <w:keepLines w:val="0"/>
        <w:spacing w:after="80" w:lineRule="auto"/>
        <w:rPr>
          <w:b w:val="1"/>
          <w:bCs w:val="1"/>
          <w:sz w:val="34"/>
          <w:szCs w:val="34"/>
        </w:rPr>
      </w:pPr>
      <w:bookmarkStart w:colFirst="0" w:colLast="0" w:name="_c2rdo0nfawxi" w:id="50"/>
      <w:bookmarkEnd w:id="50"/>
      <w:r w:rsidDel="00000000" w:rsidR="00000000" w:rsidRPr="00000000">
        <w:rPr>
          <w:b w:val="1"/>
          <w:bCs w:val="1"/>
          <w:sz w:val="34"/>
          <w:szCs w:val="34"/>
          <w:rtl w:val="0"/>
        </w:rPr>
        <w:t xml:space="preserve">11.1</w:t>
      </w:r>
    </w:p>
    <w:p w:rsidR="00000000" w:rsidDel="00000000" w:rsidP="00000000" w:rsidRDefault="00000000" w:rsidRPr="00000000" w14:paraId="000000A2">
      <w:pPr>
        <w:spacing w:after="240" w:before="240" w:lineRule="auto"/>
        <w:rPr/>
      </w:pPr>
      <w:r w:rsidDel="00000000" w:rsidR="00000000" w:rsidRPr="00000000">
        <w:rPr>
          <w:rtl w:val="0"/>
        </w:rPr>
        <w:t xml:space="preserve">Upon termination of the Main Agreement, or upon written request from the Institution, Axiom Flow shall delete or render inaccessible Personal Data where commercially and technically feasible, unless retention is required by applicable law or necessary for legitimate operational, security, audit, or educational recordkeeping purposes.</w:t>
      </w:r>
    </w:p>
    <w:p w:rsidR="00000000" w:rsidDel="00000000" w:rsidP="00000000" w:rsidRDefault="00000000" w:rsidRPr="00000000" w14:paraId="000000A3">
      <w:pPr>
        <w:pStyle w:val="Heading2"/>
        <w:keepNext w:val="0"/>
        <w:keepLines w:val="0"/>
        <w:spacing w:after="80" w:lineRule="auto"/>
        <w:rPr>
          <w:b w:val="1"/>
          <w:bCs w:val="1"/>
          <w:sz w:val="34"/>
          <w:szCs w:val="34"/>
        </w:rPr>
      </w:pPr>
      <w:bookmarkStart w:colFirst="0" w:colLast="0" w:name="_ecm28belvqya" w:id="51"/>
      <w:bookmarkEnd w:id="51"/>
      <w:r w:rsidDel="00000000" w:rsidR="00000000" w:rsidRPr="00000000">
        <w:rPr>
          <w:b w:val="1"/>
          <w:bCs w:val="1"/>
          <w:sz w:val="34"/>
          <w:szCs w:val="34"/>
          <w:rtl w:val="0"/>
        </w:rPr>
        <w:t xml:space="preserve">11.2</w:t>
      </w:r>
    </w:p>
    <w:p w:rsidR="00000000" w:rsidDel="00000000" w:rsidP="00000000" w:rsidRDefault="00000000" w:rsidRPr="00000000" w14:paraId="000000A4">
      <w:pPr>
        <w:spacing w:after="240" w:before="240" w:lineRule="auto"/>
        <w:rPr/>
      </w:pPr>
      <w:r w:rsidDel="00000000" w:rsidR="00000000" w:rsidRPr="00000000">
        <w:rPr>
          <w:rtl w:val="0"/>
        </w:rPr>
        <w:t xml:space="preserve">Uploaded educational documents and associated vector indices may be deleted through institutional administrative purge controls or inactivity-based retention policies.</w:t>
      </w:r>
    </w:p>
    <w:p w:rsidR="00000000" w:rsidDel="00000000" w:rsidP="00000000" w:rsidRDefault="00000000" w:rsidRPr="00000000" w14:paraId="000000A5">
      <w:pPr>
        <w:pStyle w:val="Heading2"/>
        <w:keepNext w:val="0"/>
        <w:keepLines w:val="0"/>
        <w:spacing w:after="80" w:lineRule="auto"/>
        <w:rPr>
          <w:b w:val="1"/>
          <w:bCs w:val="1"/>
          <w:sz w:val="34"/>
          <w:szCs w:val="34"/>
        </w:rPr>
      </w:pPr>
      <w:bookmarkStart w:colFirst="0" w:colLast="0" w:name="_ebycfu92lym1" w:id="52"/>
      <w:bookmarkEnd w:id="52"/>
      <w:r w:rsidDel="00000000" w:rsidR="00000000" w:rsidRPr="00000000">
        <w:rPr>
          <w:b w:val="1"/>
          <w:bCs w:val="1"/>
          <w:sz w:val="34"/>
          <w:szCs w:val="34"/>
          <w:rtl w:val="0"/>
        </w:rPr>
        <w:t xml:space="preserve">11.3</w:t>
      </w:r>
    </w:p>
    <w:p w:rsidR="00000000" w:rsidDel="00000000" w:rsidP="00000000" w:rsidRDefault="00000000" w:rsidRPr="00000000" w14:paraId="000000A6">
      <w:pPr>
        <w:spacing w:after="240" w:before="240" w:lineRule="auto"/>
        <w:rPr/>
      </w:pPr>
      <w:r w:rsidDel="00000000" w:rsidR="00000000" w:rsidRPr="00000000">
        <w:rPr>
          <w:rtl w:val="0"/>
        </w:rPr>
        <w:t xml:space="preserve">Student interaction history, educational chat records, assessment outcomes, and institutional activity records are not automatically deleted through document purge operations unless separately agreed in writing.</w:t>
      </w:r>
    </w:p>
    <w:p w:rsidR="00000000" w:rsidDel="00000000" w:rsidP="00000000" w:rsidRDefault="00000000" w:rsidRPr="00000000" w14:paraId="000000A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pStyle w:val="Heading1"/>
        <w:keepNext w:val="0"/>
        <w:keepLines w:val="0"/>
        <w:spacing w:before="480" w:lineRule="auto"/>
        <w:rPr>
          <w:b w:val="1"/>
          <w:bCs w:val="1"/>
          <w:sz w:val="46"/>
          <w:szCs w:val="46"/>
        </w:rPr>
      </w:pPr>
      <w:bookmarkStart w:colFirst="0" w:colLast="0" w:name="_9k1nxw6saghd" w:id="53"/>
      <w:bookmarkEnd w:id="53"/>
      <w:r w:rsidDel="00000000" w:rsidR="00000000" w:rsidRPr="00000000">
        <w:rPr>
          <w:b w:val="1"/>
          <w:bCs w:val="1"/>
          <w:sz w:val="46"/>
          <w:szCs w:val="46"/>
          <w:rtl w:val="0"/>
        </w:rPr>
        <w:t xml:space="preserve">12. AUDIT AND COMPLIANCE</w:t>
      </w:r>
    </w:p>
    <w:p w:rsidR="00000000" w:rsidDel="00000000" w:rsidP="00000000" w:rsidRDefault="00000000" w:rsidRPr="00000000" w14:paraId="000000A9">
      <w:pPr>
        <w:pStyle w:val="Heading2"/>
        <w:keepNext w:val="0"/>
        <w:keepLines w:val="0"/>
        <w:spacing w:after="80" w:lineRule="auto"/>
        <w:rPr>
          <w:b w:val="1"/>
          <w:bCs w:val="1"/>
          <w:sz w:val="34"/>
          <w:szCs w:val="34"/>
        </w:rPr>
      </w:pPr>
      <w:bookmarkStart w:colFirst="0" w:colLast="0" w:name="_9i3o87534lmz" w:id="54"/>
      <w:bookmarkEnd w:id="54"/>
      <w:r w:rsidDel="00000000" w:rsidR="00000000" w:rsidRPr="00000000">
        <w:rPr>
          <w:b w:val="1"/>
          <w:bCs w:val="1"/>
          <w:sz w:val="34"/>
          <w:szCs w:val="34"/>
          <w:rtl w:val="0"/>
        </w:rPr>
        <w:t xml:space="preserve">12.1</w:t>
      </w:r>
    </w:p>
    <w:p w:rsidR="00000000" w:rsidDel="00000000" w:rsidP="00000000" w:rsidRDefault="00000000" w:rsidRPr="00000000" w14:paraId="000000AA">
      <w:pPr>
        <w:spacing w:after="240" w:before="240" w:lineRule="auto"/>
        <w:rPr/>
      </w:pPr>
      <w:r w:rsidDel="00000000" w:rsidR="00000000" w:rsidRPr="00000000">
        <w:rPr>
          <w:rtl w:val="0"/>
        </w:rPr>
        <w:t xml:space="preserve">Upon reasonable written request, Axiom Flow shall provide information reasonably necessary to demonstrate compliance with this Agreement.</w:t>
      </w:r>
    </w:p>
    <w:p w:rsidR="00000000" w:rsidDel="00000000" w:rsidP="00000000" w:rsidRDefault="00000000" w:rsidRPr="00000000" w14:paraId="000000AB">
      <w:pPr>
        <w:pStyle w:val="Heading2"/>
        <w:keepNext w:val="0"/>
        <w:keepLines w:val="0"/>
        <w:spacing w:after="80" w:lineRule="auto"/>
        <w:rPr>
          <w:b w:val="1"/>
          <w:bCs w:val="1"/>
          <w:sz w:val="34"/>
          <w:szCs w:val="34"/>
        </w:rPr>
      </w:pPr>
      <w:bookmarkStart w:colFirst="0" w:colLast="0" w:name="_2by5rkafnx0m" w:id="55"/>
      <w:bookmarkEnd w:id="55"/>
      <w:r w:rsidDel="00000000" w:rsidR="00000000" w:rsidRPr="00000000">
        <w:rPr>
          <w:b w:val="1"/>
          <w:bCs w:val="1"/>
          <w:sz w:val="34"/>
          <w:szCs w:val="34"/>
          <w:rtl w:val="0"/>
        </w:rPr>
        <w:t xml:space="preserve">12.2</w:t>
      </w:r>
    </w:p>
    <w:p w:rsidR="00000000" w:rsidDel="00000000" w:rsidP="00000000" w:rsidRDefault="00000000" w:rsidRPr="00000000" w14:paraId="000000AC">
      <w:pPr>
        <w:spacing w:after="240" w:before="240" w:lineRule="auto"/>
        <w:rPr/>
      </w:pPr>
      <w:r w:rsidDel="00000000" w:rsidR="00000000" w:rsidRPr="00000000">
        <w:rPr>
          <w:rtl w:val="0"/>
        </w:rPr>
        <w:t xml:space="preserve">Any audit request must:</w:t>
      </w:r>
    </w:p>
    <w:p w:rsidR="00000000" w:rsidDel="00000000" w:rsidP="00000000" w:rsidRDefault="00000000" w:rsidRPr="00000000" w14:paraId="000000AD">
      <w:pPr>
        <w:numPr>
          <w:ilvl w:val="0"/>
          <w:numId w:val="6"/>
        </w:numPr>
        <w:spacing w:after="0" w:afterAutospacing="0" w:before="240" w:lineRule="auto"/>
        <w:ind w:left="720" w:hanging="360"/>
      </w:pPr>
      <w:r w:rsidDel="00000000" w:rsidR="00000000" w:rsidRPr="00000000">
        <w:rPr>
          <w:rtl w:val="0"/>
        </w:rPr>
        <w:t xml:space="preserve">Be reasonable in scope</w:t>
      </w:r>
    </w:p>
    <w:p w:rsidR="00000000" w:rsidDel="00000000" w:rsidP="00000000" w:rsidRDefault="00000000" w:rsidRPr="00000000" w14:paraId="000000AE">
      <w:pPr>
        <w:numPr>
          <w:ilvl w:val="0"/>
          <w:numId w:val="6"/>
        </w:numPr>
        <w:spacing w:after="0" w:afterAutospacing="0" w:before="0" w:beforeAutospacing="0" w:lineRule="auto"/>
        <w:ind w:left="720" w:hanging="360"/>
      </w:pPr>
      <w:r w:rsidDel="00000000" w:rsidR="00000000" w:rsidRPr="00000000">
        <w:rPr>
          <w:rtl w:val="0"/>
        </w:rPr>
        <w:t xml:space="preserve">Not unreasonably interfere with operations</w:t>
      </w:r>
    </w:p>
    <w:p w:rsidR="00000000" w:rsidDel="00000000" w:rsidP="00000000" w:rsidRDefault="00000000" w:rsidRPr="00000000" w14:paraId="000000AF">
      <w:pPr>
        <w:numPr>
          <w:ilvl w:val="0"/>
          <w:numId w:val="6"/>
        </w:numPr>
        <w:spacing w:after="0" w:afterAutospacing="0" w:before="0" w:beforeAutospacing="0" w:lineRule="auto"/>
        <w:ind w:left="720" w:hanging="360"/>
      </w:pPr>
      <w:r w:rsidDel="00000000" w:rsidR="00000000" w:rsidRPr="00000000">
        <w:rPr>
          <w:rtl w:val="0"/>
        </w:rPr>
        <w:t xml:space="preserve">Protect confidential and proprietary information</w:t>
      </w:r>
    </w:p>
    <w:p w:rsidR="00000000" w:rsidDel="00000000" w:rsidP="00000000" w:rsidRDefault="00000000" w:rsidRPr="00000000" w14:paraId="000000B0">
      <w:pPr>
        <w:numPr>
          <w:ilvl w:val="0"/>
          <w:numId w:val="6"/>
        </w:numPr>
        <w:spacing w:after="240" w:before="0" w:beforeAutospacing="0" w:lineRule="auto"/>
        <w:ind w:left="720" w:hanging="360"/>
      </w:pPr>
      <w:r w:rsidDel="00000000" w:rsidR="00000000" w:rsidRPr="00000000">
        <w:rPr>
          <w:rtl w:val="0"/>
        </w:rPr>
        <w:t xml:space="preserve">Be subject to mutually agreed confidentiality obligations</w:t>
      </w:r>
    </w:p>
    <w:p w:rsidR="00000000" w:rsidDel="00000000" w:rsidP="00000000" w:rsidRDefault="00000000" w:rsidRPr="00000000" w14:paraId="000000B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pStyle w:val="Heading1"/>
        <w:keepNext w:val="0"/>
        <w:keepLines w:val="0"/>
        <w:spacing w:before="480" w:lineRule="auto"/>
        <w:rPr>
          <w:b w:val="1"/>
          <w:bCs w:val="1"/>
          <w:sz w:val="46"/>
          <w:szCs w:val="46"/>
        </w:rPr>
      </w:pPr>
      <w:bookmarkStart w:colFirst="0" w:colLast="0" w:name="_e5xoawieio7j" w:id="56"/>
      <w:bookmarkEnd w:id="56"/>
      <w:r w:rsidDel="00000000" w:rsidR="00000000" w:rsidRPr="00000000">
        <w:rPr>
          <w:b w:val="1"/>
          <w:bCs w:val="1"/>
          <w:sz w:val="46"/>
          <w:szCs w:val="46"/>
          <w:rtl w:val="0"/>
        </w:rPr>
        <w:t xml:space="preserve">13. LIMITATION OF LIABILITY</w:t>
      </w:r>
    </w:p>
    <w:p w:rsidR="00000000" w:rsidDel="00000000" w:rsidP="00000000" w:rsidRDefault="00000000" w:rsidRPr="00000000" w14:paraId="000000B3">
      <w:pPr>
        <w:pStyle w:val="Heading2"/>
        <w:keepNext w:val="0"/>
        <w:keepLines w:val="0"/>
        <w:spacing w:after="80" w:lineRule="auto"/>
        <w:rPr>
          <w:b w:val="1"/>
          <w:bCs w:val="1"/>
          <w:sz w:val="34"/>
          <w:szCs w:val="34"/>
        </w:rPr>
      </w:pPr>
      <w:bookmarkStart w:colFirst="0" w:colLast="0" w:name="_2v8gwd68idb" w:id="57"/>
      <w:bookmarkEnd w:id="57"/>
      <w:r w:rsidDel="00000000" w:rsidR="00000000" w:rsidRPr="00000000">
        <w:rPr>
          <w:b w:val="1"/>
          <w:bCs w:val="1"/>
          <w:sz w:val="34"/>
          <w:szCs w:val="34"/>
          <w:rtl w:val="0"/>
        </w:rPr>
        <w:t xml:space="preserve">13.1</w:t>
      </w:r>
    </w:p>
    <w:p w:rsidR="00000000" w:rsidDel="00000000" w:rsidP="00000000" w:rsidRDefault="00000000" w:rsidRPr="00000000" w14:paraId="000000B4">
      <w:pPr>
        <w:spacing w:after="240" w:before="240" w:lineRule="auto"/>
        <w:rPr/>
      </w:pPr>
      <w:r w:rsidDel="00000000" w:rsidR="00000000" w:rsidRPr="00000000">
        <w:rPr>
          <w:rtl w:val="0"/>
        </w:rPr>
        <w:t xml:space="preserve">Liability arising under this Agreement shall be subject to the liability limitations contained in the Main Agreement, except where prohibited by applicable law.</w:t>
      </w:r>
    </w:p>
    <w:p w:rsidR="00000000" w:rsidDel="00000000" w:rsidP="00000000" w:rsidRDefault="00000000" w:rsidRPr="00000000" w14:paraId="000000B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pStyle w:val="Heading1"/>
        <w:keepNext w:val="0"/>
        <w:keepLines w:val="0"/>
        <w:spacing w:before="480" w:lineRule="auto"/>
        <w:rPr>
          <w:b w:val="1"/>
          <w:bCs w:val="1"/>
          <w:sz w:val="46"/>
          <w:szCs w:val="46"/>
        </w:rPr>
      </w:pPr>
      <w:bookmarkStart w:colFirst="0" w:colLast="0" w:name="_nvzbfjllsy3k" w:id="58"/>
      <w:bookmarkEnd w:id="58"/>
      <w:r w:rsidDel="00000000" w:rsidR="00000000" w:rsidRPr="00000000">
        <w:rPr>
          <w:b w:val="1"/>
          <w:bCs w:val="1"/>
          <w:sz w:val="46"/>
          <w:szCs w:val="46"/>
          <w:rtl w:val="0"/>
        </w:rPr>
        <w:t xml:space="preserve">14. GOVERNING LAW</w:t>
      </w:r>
    </w:p>
    <w:p w:rsidR="00000000" w:rsidDel="00000000" w:rsidP="00000000" w:rsidRDefault="00000000" w:rsidRPr="00000000" w14:paraId="000000B7">
      <w:pPr>
        <w:spacing w:after="240" w:before="240" w:lineRule="auto"/>
        <w:rPr/>
      </w:pPr>
      <w:r w:rsidDel="00000000" w:rsidR="00000000" w:rsidRPr="00000000">
        <w:rPr>
          <w:rtl w:val="0"/>
        </w:rPr>
        <w:t xml:space="preserve">This Agreement shall be governed by and construed in accordance with the laws of Sri Lanka.</w:t>
      </w:r>
    </w:p>
    <w:p w:rsidR="00000000" w:rsidDel="00000000" w:rsidP="00000000" w:rsidRDefault="00000000" w:rsidRPr="00000000" w14:paraId="000000B8">
      <w:pPr>
        <w:spacing w:after="240" w:before="240" w:lineRule="auto"/>
        <w:rPr/>
      </w:pPr>
      <w:r w:rsidDel="00000000" w:rsidR="00000000" w:rsidRPr="00000000">
        <w:rPr>
          <w:rtl w:val="0"/>
        </w:rPr>
        <w:t xml:space="preserve">Any disputes arising under or in connection with this Agreement shall be subject to the exclusive jurisdiction of the courts of Sri Lanka.</w:t>
      </w:r>
    </w:p>
    <w:p w:rsidR="00000000" w:rsidDel="00000000" w:rsidP="00000000" w:rsidRDefault="00000000" w:rsidRPr="00000000" w14:paraId="000000B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pStyle w:val="Heading1"/>
        <w:keepNext w:val="0"/>
        <w:keepLines w:val="0"/>
        <w:spacing w:before="480" w:lineRule="auto"/>
        <w:rPr>
          <w:b w:val="1"/>
          <w:bCs w:val="1"/>
          <w:sz w:val="46"/>
          <w:szCs w:val="46"/>
        </w:rPr>
      </w:pPr>
      <w:bookmarkStart w:colFirst="0" w:colLast="0" w:name="_jyiyagvq6ya1" w:id="59"/>
      <w:bookmarkEnd w:id="59"/>
      <w:r w:rsidDel="00000000" w:rsidR="00000000" w:rsidRPr="00000000">
        <w:rPr>
          <w:b w:val="1"/>
          <w:bCs w:val="1"/>
          <w:sz w:val="46"/>
          <w:szCs w:val="46"/>
          <w:rtl w:val="0"/>
        </w:rPr>
        <w:t xml:space="preserve">15. TERM</w:t>
      </w:r>
    </w:p>
    <w:p w:rsidR="00000000" w:rsidDel="00000000" w:rsidP="00000000" w:rsidRDefault="00000000" w:rsidRPr="00000000" w14:paraId="000000BB">
      <w:pPr>
        <w:spacing w:after="240" w:before="240" w:lineRule="auto"/>
        <w:rPr/>
      </w:pPr>
      <w:r w:rsidDel="00000000" w:rsidR="00000000" w:rsidRPr="00000000">
        <w:rPr>
          <w:rtl w:val="0"/>
        </w:rPr>
        <w:t xml:space="preserve">This Agreement shall remain in effect for the duration of the Main Agreement and for so long as Axiom Flow processes Personal Data on behalf of the Institution.</w:t>
      </w:r>
    </w:p>
    <w:p w:rsidR="00000000" w:rsidDel="00000000" w:rsidP="00000000" w:rsidRDefault="00000000" w:rsidRPr="00000000" w14:paraId="000000B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pStyle w:val="Heading1"/>
        <w:keepNext w:val="0"/>
        <w:keepLines w:val="0"/>
        <w:spacing w:before="480" w:lineRule="auto"/>
        <w:rPr>
          <w:b w:val="1"/>
          <w:bCs w:val="1"/>
          <w:sz w:val="46"/>
          <w:szCs w:val="46"/>
        </w:rPr>
      </w:pPr>
      <w:bookmarkStart w:colFirst="0" w:colLast="0" w:name="_8p4phlbn5ol4" w:id="60"/>
      <w:bookmarkEnd w:id="60"/>
      <w:r w:rsidDel="00000000" w:rsidR="00000000" w:rsidRPr="00000000">
        <w:rPr>
          <w:b w:val="1"/>
          <w:bCs w:val="1"/>
          <w:sz w:val="46"/>
          <w:szCs w:val="46"/>
          <w:rtl w:val="0"/>
        </w:rPr>
        <w:t xml:space="preserve">ANNEX A — DETAILS OF PROCESSING</w:t>
      </w:r>
    </w:p>
    <w:p w:rsidR="00000000" w:rsidDel="00000000" w:rsidP="00000000" w:rsidRDefault="00000000" w:rsidRPr="00000000" w14:paraId="000000BE">
      <w:pPr>
        <w:pStyle w:val="Heading2"/>
        <w:keepNext w:val="0"/>
        <w:keepLines w:val="0"/>
        <w:spacing w:after="80" w:lineRule="auto"/>
        <w:rPr>
          <w:b w:val="1"/>
          <w:bCs w:val="1"/>
          <w:sz w:val="34"/>
          <w:szCs w:val="34"/>
        </w:rPr>
      </w:pPr>
      <w:bookmarkStart w:colFirst="0" w:colLast="0" w:name="_kb57fhvv40rg" w:id="61"/>
      <w:bookmarkEnd w:id="61"/>
      <w:r w:rsidDel="00000000" w:rsidR="00000000" w:rsidRPr="00000000">
        <w:rPr>
          <w:b w:val="1"/>
          <w:bCs w:val="1"/>
          <w:sz w:val="34"/>
          <w:szCs w:val="34"/>
          <w:rtl w:val="0"/>
        </w:rPr>
        <w:t xml:space="preserve">A.1 Categories of Data Subjects</w:t>
      </w:r>
    </w:p>
    <w:p w:rsidR="00000000" w:rsidDel="00000000" w:rsidP="00000000" w:rsidRDefault="00000000" w:rsidRPr="00000000" w14:paraId="000000BF">
      <w:pPr>
        <w:numPr>
          <w:ilvl w:val="0"/>
          <w:numId w:val="8"/>
        </w:numPr>
        <w:spacing w:after="0" w:afterAutospacing="0" w:before="240" w:lineRule="auto"/>
        <w:ind w:left="720" w:hanging="360"/>
      </w:pPr>
      <w:r w:rsidDel="00000000" w:rsidR="00000000" w:rsidRPr="00000000">
        <w:rPr>
          <w:rtl w:val="0"/>
        </w:rPr>
        <w:t xml:space="preserve">Students</w:t>
      </w:r>
    </w:p>
    <w:p w:rsidR="00000000" w:rsidDel="00000000" w:rsidP="00000000" w:rsidRDefault="00000000" w:rsidRPr="00000000" w14:paraId="000000C0">
      <w:pPr>
        <w:numPr>
          <w:ilvl w:val="0"/>
          <w:numId w:val="8"/>
        </w:numPr>
        <w:spacing w:after="0" w:afterAutospacing="0" w:before="0" w:beforeAutospacing="0" w:lineRule="auto"/>
        <w:ind w:left="720" w:hanging="360"/>
      </w:pPr>
      <w:r w:rsidDel="00000000" w:rsidR="00000000" w:rsidRPr="00000000">
        <w:rPr>
          <w:rtl w:val="0"/>
        </w:rPr>
        <w:t xml:space="preserve">Teachers</w:t>
      </w:r>
    </w:p>
    <w:p w:rsidR="00000000" w:rsidDel="00000000" w:rsidP="00000000" w:rsidRDefault="00000000" w:rsidRPr="00000000" w14:paraId="000000C1">
      <w:pPr>
        <w:numPr>
          <w:ilvl w:val="0"/>
          <w:numId w:val="8"/>
        </w:numPr>
        <w:spacing w:after="0" w:afterAutospacing="0" w:before="0" w:beforeAutospacing="0" w:lineRule="auto"/>
        <w:ind w:left="720" w:hanging="360"/>
      </w:pPr>
      <w:r w:rsidDel="00000000" w:rsidR="00000000" w:rsidRPr="00000000">
        <w:rPr>
          <w:rtl w:val="0"/>
        </w:rPr>
        <w:t xml:space="preserve">Instructors</w:t>
      </w:r>
    </w:p>
    <w:p w:rsidR="00000000" w:rsidDel="00000000" w:rsidP="00000000" w:rsidRDefault="00000000" w:rsidRPr="00000000" w14:paraId="000000C2">
      <w:pPr>
        <w:numPr>
          <w:ilvl w:val="0"/>
          <w:numId w:val="8"/>
        </w:numPr>
        <w:spacing w:after="0" w:afterAutospacing="0" w:before="0" w:beforeAutospacing="0" w:lineRule="auto"/>
        <w:ind w:left="720" w:hanging="360"/>
      </w:pPr>
      <w:r w:rsidDel="00000000" w:rsidR="00000000" w:rsidRPr="00000000">
        <w:rPr>
          <w:rtl w:val="0"/>
        </w:rPr>
        <w:t xml:space="preserve">Faculty members</w:t>
      </w:r>
    </w:p>
    <w:p w:rsidR="00000000" w:rsidDel="00000000" w:rsidP="00000000" w:rsidRDefault="00000000" w:rsidRPr="00000000" w14:paraId="000000C3">
      <w:pPr>
        <w:numPr>
          <w:ilvl w:val="0"/>
          <w:numId w:val="8"/>
        </w:numPr>
        <w:spacing w:after="240" w:before="0" w:beforeAutospacing="0" w:lineRule="auto"/>
        <w:ind w:left="720" w:hanging="360"/>
      </w:pPr>
      <w:r w:rsidDel="00000000" w:rsidR="00000000" w:rsidRPr="00000000">
        <w:rPr>
          <w:rtl w:val="0"/>
        </w:rPr>
        <w:t xml:space="preserve">Institutional administrators</w:t>
      </w:r>
    </w:p>
    <w:p w:rsidR="00000000" w:rsidDel="00000000" w:rsidP="00000000" w:rsidRDefault="00000000" w:rsidRPr="00000000" w14:paraId="000000C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pStyle w:val="Heading2"/>
        <w:keepNext w:val="0"/>
        <w:keepLines w:val="0"/>
        <w:spacing w:after="80" w:lineRule="auto"/>
        <w:rPr>
          <w:b w:val="1"/>
          <w:bCs w:val="1"/>
          <w:sz w:val="34"/>
          <w:szCs w:val="34"/>
        </w:rPr>
      </w:pPr>
      <w:bookmarkStart w:colFirst="0" w:colLast="0" w:name="_bpdfop1100o8" w:id="62"/>
      <w:bookmarkEnd w:id="62"/>
      <w:r w:rsidDel="00000000" w:rsidR="00000000" w:rsidRPr="00000000">
        <w:rPr>
          <w:b w:val="1"/>
          <w:bCs w:val="1"/>
          <w:sz w:val="34"/>
          <w:szCs w:val="34"/>
          <w:rtl w:val="0"/>
        </w:rPr>
        <w:t xml:space="preserve">A.2 Categories of Personal Data</w:t>
      </w:r>
    </w:p>
    <w:p w:rsidR="00000000" w:rsidDel="00000000" w:rsidP="00000000" w:rsidRDefault="00000000" w:rsidRPr="00000000" w14:paraId="000000C6">
      <w:pPr>
        <w:pStyle w:val="Heading3"/>
        <w:keepNext w:val="0"/>
        <w:keepLines w:val="0"/>
        <w:spacing w:before="280" w:lineRule="auto"/>
        <w:rPr>
          <w:b w:val="1"/>
          <w:bCs w:val="1"/>
          <w:color w:val="000000"/>
          <w:sz w:val="26"/>
          <w:szCs w:val="26"/>
        </w:rPr>
      </w:pPr>
      <w:bookmarkStart w:colFirst="0" w:colLast="0" w:name="_7k989we1hs3y" w:id="63"/>
      <w:bookmarkEnd w:id="63"/>
      <w:r w:rsidDel="00000000" w:rsidR="00000000" w:rsidRPr="00000000">
        <w:rPr>
          <w:b w:val="1"/>
          <w:bCs w:val="1"/>
          <w:color w:val="000000"/>
          <w:sz w:val="26"/>
          <w:szCs w:val="26"/>
          <w:rtl w:val="0"/>
        </w:rPr>
        <w:t xml:space="preserve">Identity &amp; Contact Data</w:t>
      </w:r>
    </w:p>
    <w:p w:rsidR="00000000" w:rsidDel="00000000" w:rsidP="00000000" w:rsidRDefault="00000000" w:rsidRPr="00000000" w14:paraId="000000C7">
      <w:pPr>
        <w:numPr>
          <w:ilvl w:val="0"/>
          <w:numId w:val="15"/>
        </w:numPr>
        <w:spacing w:after="0" w:afterAutospacing="0" w:before="240" w:lineRule="auto"/>
        <w:ind w:left="720" w:hanging="360"/>
      </w:pPr>
      <w:r w:rsidDel="00000000" w:rsidR="00000000" w:rsidRPr="00000000">
        <w:rPr>
          <w:rtl w:val="0"/>
        </w:rPr>
        <w:t xml:space="preserve">Names</w:t>
      </w:r>
    </w:p>
    <w:p w:rsidR="00000000" w:rsidDel="00000000" w:rsidP="00000000" w:rsidRDefault="00000000" w:rsidRPr="00000000" w14:paraId="000000C8">
      <w:pPr>
        <w:numPr>
          <w:ilvl w:val="0"/>
          <w:numId w:val="15"/>
        </w:numPr>
        <w:spacing w:after="0" w:afterAutospacing="0" w:before="0" w:beforeAutospacing="0" w:lineRule="auto"/>
        <w:ind w:left="720" w:hanging="360"/>
      </w:pPr>
      <w:r w:rsidDel="00000000" w:rsidR="00000000" w:rsidRPr="00000000">
        <w:rPr>
          <w:rtl w:val="0"/>
        </w:rPr>
        <w:t xml:space="preserve">Institutional email addresses</w:t>
      </w:r>
    </w:p>
    <w:p w:rsidR="00000000" w:rsidDel="00000000" w:rsidP="00000000" w:rsidRDefault="00000000" w:rsidRPr="00000000" w14:paraId="000000C9">
      <w:pPr>
        <w:numPr>
          <w:ilvl w:val="0"/>
          <w:numId w:val="15"/>
        </w:numPr>
        <w:spacing w:after="240" w:before="0" w:beforeAutospacing="0" w:lineRule="auto"/>
        <w:ind w:left="720" w:hanging="360"/>
      </w:pPr>
      <w:r w:rsidDel="00000000" w:rsidR="00000000" w:rsidRPr="00000000">
        <w:rPr>
          <w:rtl w:val="0"/>
        </w:rPr>
        <w:t xml:space="preserve">Institution-issued identifiers provided through LTI systems</w:t>
      </w:r>
    </w:p>
    <w:p w:rsidR="00000000" w:rsidDel="00000000" w:rsidP="00000000" w:rsidRDefault="00000000" w:rsidRPr="00000000" w14:paraId="000000CA">
      <w:pPr>
        <w:pStyle w:val="Heading3"/>
        <w:keepNext w:val="0"/>
        <w:keepLines w:val="0"/>
        <w:spacing w:before="280" w:lineRule="auto"/>
        <w:rPr>
          <w:b w:val="1"/>
          <w:bCs w:val="1"/>
          <w:color w:val="000000"/>
          <w:sz w:val="26"/>
          <w:szCs w:val="26"/>
        </w:rPr>
      </w:pPr>
      <w:bookmarkStart w:colFirst="0" w:colLast="0" w:name="_ix29miz12r5k" w:id="64"/>
      <w:bookmarkEnd w:id="64"/>
      <w:r w:rsidDel="00000000" w:rsidR="00000000" w:rsidRPr="00000000">
        <w:rPr>
          <w:b w:val="1"/>
          <w:bCs w:val="1"/>
          <w:color w:val="000000"/>
          <w:sz w:val="26"/>
          <w:szCs w:val="26"/>
          <w:rtl w:val="0"/>
        </w:rPr>
        <w:t xml:space="preserve">Academic Data</w:t>
      </w:r>
    </w:p>
    <w:p w:rsidR="00000000" w:rsidDel="00000000" w:rsidP="00000000" w:rsidRDefault="00000000" w:rsidRPr="00000000" w14:paraId="000000CB">
      <w:pPr>
        <w:numPr>
          <w:ilvl w:val="0"/>
          <w:numId w:val="17"/>
        </w:numPr>
        <w:spacing w:after="0" w:afterAutospacing="0" w:before="240" w:lineRule="auto"/>
        <w:ind w:left="720" w:hanging="360"/>
      </w:pPr>
      <w:r w:rsidDel="00000000" w:rsidR="00000000" w:rsidRPr="00000000">
        <w:rPr>
          <w:rtl w:val="0"/>
        </w:rPr>
        <w:t xml:space="preserve">Grades</w:t>
      </w:r>
    </w:p>
    <w:p w:rsidR="00000000" w:rsidDel="00000000" w:rsidP="00000000" w:rsidRDefault="00000000" w:rsidRPr="00000000" w14:paraId="000000CC">
      <w:pPr>
        <w:numPr>
          <w:ilvl w:val="0"/>
          <w:numId w:val="17"/>
        </w:numPr>
        <w:spacing w:after="0" w:afterAutospacing="0" w:before="0" w:beforeAutospacing="0" w:lineRule="auto"/>
        <w:ind w:left="720" w:hanging="360"/>
      </w:pPr>
      <w:r w:rsidDel="00000000" w:rsidR="00000000" w:rsidRPr="00000000">
        <w:rPr>
          <w:rtl w:val="0"/>
        </w:rPr>
        <w:t xml:space="preserve">Assignment scores</w:t>
      </w:r>
    </w:p>
    <w:p w:rsidR="00000000" w:rsidDel="00000000" w:rsidP="00000000" w:rsidRDefault="00000000" w:rsidRPr="00000000" w14:paraId="000000CD">
      <w:pPr>
        <w:numPr>
          <w:ilvl w:val="0"/>
          <w:numId w:val="17"/>
        </w:numPr>
        <w:spacing w:after="0" w:afterAutospacing="0" w:before="0" w:beforeAutospacing="0" w:lineRule="auto"/>
        <w:ind w:left="720" w:hanging="360"/>
      </w:pPr>
      <w:r w:rsidDel="00000000" w:rsidR="00000000" w:rsidRPr="00000000">
        <w:rPr>
          <w:rtl w:val="0"/>
        </w:rPr>
        <w:t xml:space="preserve">Instructor feedback</w:t>
      </w:r>
    </w:p>
    <w:p w:rsidR="00000000" w:rsidDel="00000000" w:rsidP="00000000" w:rsidRDefault="00000000" w:rsidRPr="00000000" w14:paraId="000000CE">
      <w:pPr>
        <w:numPr>
          <w:ilvl w:val="0"/>
          <w:numId w:val="17"/>
        </w:numPr>
        <w:spacing w:after="240" w:before="0" w:beforeAutospacing="0" w:lineRule="auto"/>
        <w:ind w:left="720" w:hanging="360"/>
      </w:pPr>
      <w:r w:rsidDel="00000000" w:rsidR="00000000" w:rsidRPr="00000000">
        <w:rPr>
          <w:rtl w:val="0"/>
        </w:rPr>
        <w:t xml:space="preserve">Assessment outcomes</w:t>
      </w:r>
    </w:p>
    <w:p w:rsidR="00000000" w:rsidDel="00000000" w:rsidP="00000000" w:rsidRDefault="00000000" w:rsidRPr="00000000" w14:paraId="000000CF">
      <w:pPr>
        <w:pStyle w:val="Heading3"/>
        <w:keepNext w:val="0"/>
        <w:keepLines w:val="0"/>
        <w:spacing w:before="280" w:lineRule="auto"/>
        <w:rPr>
          <w:b w:val="1"/>
          <w:bCs w:val="1"/>
          <w:color w:val="000000"/>
          <w:sz w:val="26"/>
          <w:szCs w:val="26"/>
        </w:rPr>
      </w:pPr>
      <w:bookmarkStart w:colFirst="0" w:colLast="0" w:name="_xc7tmvphm2jf" w:id="65"/>
      <w:bookmarkEnd w:id="65"/>
      <w:r w:rsidDel="00000000" w:rsidR="00000000" w:rsidRPr="00000000">
        <w:rPr>
          <w:b w:val="1"/>
          <w:bCs w:val="1"/>
          <w:color w:val="000000"/>
          <w:sz w:val="26"/>
          <w:szCs w:val="26"/>
          <w:rtl w:val="0"/>
        </w:rPr>
        <w:t xml:space="preserve">Engagement Data</w:t>
      </w:r>
    </w:p>
    <w:p w:rsidR="00000000" w:rsidDel="00000000" w:rsidP="00000000" w:rsidRDefault="00000000" w:rsidRPr="00000000" w14:paraId="000000D0">
      <w:pPr>
        <w:numPr>
          <w:ilvl w:val="0"/>
          <w:numId w:val="13"/>
        </w:numPr>
        <w:spacing w:after="0" w:afterAutospacing="0" w:before="240" w:lineRule="auto"/>
        <w:ind w:left="720" w:hanging="360"/>
      </w:pPr>
      <w:r w:rsidDel="00000000" w:rsidR="00000000" w:rsidRPr="00000000">
        <w:rPr>
          <w:rtl w:val="0"/>
        </w:rPr>
        <w:t xml:space="preserve">Time spent on educational tasks</w:t>
      </w:r>
    </w:p>
    <w:p w:rsidR="00000000" w:rsidDel="00000000" w:rsidP="00000000" w:rsidRDefault="00000000" w:rsidRPr="00000000" w14:paraId="000000D1">
      <w:pPr>
        <w:numPr>
          <w:ilvl w:val="0"/>
          <w:numId w:val="13"/>
        </w:numPr>
        <w:spacing w:after="0" w:afterAutospacing="0" w:before="0" w:beforeAutospacing="0" w:lineRule="auto"/>
        <w:ind w:left="720" w:hanging="360"/>
      </w:pPr>
      <w:r w:rsidDel="00000000" w:rsidR="00000000" w:rsidRPr="00000000">
        <w:rPr>
          <w:rtl w:val="0"/>
        </w:rPr>
        <w:t xml:space="preserve">Session completion status</w:t>
      </w:r>
    </w:p>
    <w:p w:rsidR="00000000" w:rsidDel="00000000" w:rsidP="00000000" w:rsidRDefault="00000000" w:rsidRPr="00000000" w14:paraId="000000D2">
      <w:pPr>
        <w:numPr>
          <w:ilvl w:val="0"/>
          <w:numId w:val="13"/>
        </w:numPr>
        <w:spacing w:after="0" w:afterAutospacing="0" w:before="0" w:beforeAutospacing="0" w:lineRule="auto"/>
        <w:ind w:left="720" w:hanging="360"/>
      </w:pPr>
      <w:r w:rsidDel="00000000" w:rsidR="00000000" w:rsidRPr="00000000">
        <w:rPr>
          <w:rtl w:val="0"/>
        </w:rPr>
        <w:t xml:space="preserve">Learning progress metrics</w:t>
      </w:r>
    </w:p>
    <w:p w:rsidR="00000000" w:rsidDel="00000000" w:rsidP="00000000" w:rsidRDefault="00000000" w:rsidRPr="00000000" w14:paraId="000000D3">
      <w:pPr>
        <w:numPr>
          <w:ilvl w:val="0"/>
          <w:numId w:val="13"/>
        </w:numPr>
        <w:spacing w:after="240" w:before="0" w:beforeAutospacing="0" w:lineRule="auto"/>
        <w:ind w:left="720" w:hanging="360"/>
      </w:pPr>
      <w:r w:rsidDel="00000000" w:rsidR="00000000" w:rsidRPr="00000000">
        <w:rPr>
          <w:rtl w:val="0"/>
        </w:rPr>
        <w:t xml:space="preserve">Educational interaction analytics</w:t>
      </w:r>
    </w:p>
    <w:p w:rsidR="00000000" w:rsidDel="00000000" w:rsidP="00000000" w:rsidRDefault="00000000" w:rsidRPr="00000000" w14:paraId="000000D4">
      <w:pPr>
        <w:pStyle w:val="Heading3"/>
        <w:keepNext w:val="0"/>
        <w:keepLines w:val="0"/>
        <w:spacing w:before="280" w:lineRule="auto"/>
        <w:rPr>
          <w:b w:val="1"/>
          <w:bCs w:val="1"/>
          <w:color w:val="000000"/>
          <w:sz w:val="26"/>
          <w:szCs w:val="26"/>
        </w:rPr>
      </w:pPr>
      <w:bookmarkStart w:colFirst="0" w:colLast="0" w:name="_woxeo4err2yd" w:id="66"/>
      <w:bookmarkEnd w:id="66"/>
      <w:r w:rsidDel="00000000" w:rsidR="00000000" w:rsidRPr="00000000">
        <w:rPr>
          <w:b w:val="1"/>
          <w:bCs w:val="1"/>
          <w:color w:val="000000"/>
          <w:sz w:val="26"/>
          <w:szCs w:val="26"/>
          <w:rtl w:val="0"/>
        </w:rPr>
        <w:t xml:space="preserve">Content Data</w:t>
      </w:r>
    </w:p>
    <w:p w:rsidR="00000000" w:rsidDel="00000000" w:rsidP="00000000" w:rsidRDefault="00000000" w:rsidRPr="00000000" w14:paraId="000000D5">
      <w:pPr>
        <w:numPr>
          <w:ilvl w:val="0"/>
          <w:numId w:val="4"/>
        </w:numPr>
        <w:spacing w:after="0" w:afterAutospacing="0" w:before="240" w:lineRule="auto"/>
        <w:ind w:left="720" w:hanging="360"/>
      </w:pPr>
      <w:r w:rsidDel="00000000" w:rsidR="00000000" w:rsidRPr="00000000">
        <w:rPr>
          <w:rtl w:val="0"/>
        </w:rPr>
        <w:t xml:space="preserve">Uploaded educational documents</w:t>
      </w:r>
    </w:p>
    <w:p w:rsidR="00000000" w:rsidDel="00000000" w:rsidP="00000000" w:rsidRDefault="00000000" w:rsidRPr="00000000" w14:paraId="000000D6">
      <w:pPr>
        <w:numPr>
          <w:ilvl w:val="0"/>
          <w:numId w:val="4"/>
        </w:numPr>
        <w:spacing w:after="0" w:afterAutospacing="0" w:before="0" w:beforeAutospacing="0" w:lineRule="auto"/>
        <w:ind w:left="720" w:hanging="360"/>
      </w:pPr>
      <w:r w:rsidDel="00000000" w:rsidR="00000000" w:rsidRPr="00000000">
        <w:rPr>
          <w:rtl w:val="0"/>
        </w:rPr>
        <w:t xml:space="preserve">PDF files</w:t>
      </w:r>
    </w:p>
    <w:p w:rsidR="00000000" w:rsidDel="00000000" w:rsidP="00000000" w:rsidRDefault="00000000" w:rsidRPr="00000000" w14:paraId="000000D7">
      <w:pPr>
        <w:numPr>
          <w:ilvl w:val="0"/>
          <w:numId w:val="4"/>
        </w:numPr>
        <w:spacing w:after="0" w:afterAutospacing="0" w:before="0" w:beforeAutospacing="0" w:lineRule="auto"/>
        <w:ind w:left="720" w:hanging="360"/>
      </w:pPr>
      <w:r w:rsidDel="00000000" w:rsidR="00000000" w:rsidRPr="00000000">
        <w:rPr>
          <w:rtl w:val="0"/>
        </w:rPr>
        <w:t xml:space="preserve">Text-based learning material</w:t>
      </w:r>
    </w:p>
    <w:p w:rsidR="00000000" w:rsidDel="00000000" w:rsidP="00000000" w:rsidRDefault="00000000" w:rsidRPr="00000000" w14:paraId="000000D8">
      <w:pPr>
        <w:numPr>
          <w:ilvl w:val="0"/>
          <w:numId w:val="4"/>
        </w:numPr>
        <w:spacing w:after="0" w:afterAutospacing="0" w:before="0" w:beforeAutospacing="0" w:lineRule="auto"/>
        <w:ind w:left="720" w:hanging="360"/>
      </w:pPr>
      <w:r w:rsidDel="00000000" w:rsidR="00000000" w:rsidRPr="00000000">
        <w:rPr>
          <w:rtl w:val="0"/>
        </w:rPr>
        <w:t xml:space="preserve">Chat history with pedagogical AI systems</w:t>
      </w:r>
    </w:p>
    <w:p w:rsidR="00000000" w:rsidDel="00000000" w:rsidP="00000000" w:rsidRDefault="00000000" w:rsidRPr="00000000" w14:paraId="000000D9">
      <w:pPr>
        <w:numPr>
          <w:ilvl w:val="0"/>
          <w:numId w:val="4"/>
        </w:numPr>
        <w:spacing w:after="0" w:afterAutospacing="0" w:before="0" w:beforeAutospacing="0" w:lineRule="auto"/>
        <w:ind w:left="720" w:hanging="360"/>
      </w:pPr>
      <w:r w:rsidDel="00000000" w:rsidR="00000000" w:rsidRPr="00000000">
        <w:rPr>
          <w:rtl w:val="0"/>
        </w:rPr>
        <w:t xml:space="preserve">Identified learning misconceptions</w:t>
      </w:r>
    </w:p>
    <w:p w:rsidR="00000000" w:rsidDel="00000000" w:rsidP="00000000" w:rsidRDefault="00000000" w:rsidRPr="00000000" w14:paraId="000000DA">
      <w:pPr>
        <w:numPr>
          <w:ilvl w:val="0"/>
          <w:numId w:val="4"/>
        </w:numPr>
        <w:spacing w:after="240" w:before="0" w:beforeAutospacing="0" w:lineRule="auto"/>
        <w:ind w:left="720" w:hanging="360"/>
      </w:pPr>
      <w:r w:rsidDel="00000000" w:rsidR="00000000" w:rsidRPr="00000000">
        <w:rPr>
          <w:rtl w:val="0"/>
        </w:rPr>
        <w:t xml:space="preserve">Educational session outputs</w:t>
      </w:r>
    </w:p>
    <w:p w:rsidR="00000000" w:rsidDel="00000000" w:rsidP="00000000" w:rsidRDefault="00000000" w:rsidRPr="00000000" w14:paraId="000000D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pStyle w:val="Heading2"/>
        <w:keepNext w:val="0"/>
        <w:keepLines w:val="0"/>
        <w:spacing w:after="80" w:lineRule="auto"/>
        <w:rPr>
          <w:b w:val="1"/>
          <w:bCs w:val="1"/>
          <w:sz w:val="34"/>
          <w:szCs w:val="34"/>
        </w:rPr>
      </w:pPr>
      <w:bookmarkStart w:colFirst="0" w:colLast="0" w:name="_cdltb9rogvn4" w:id="67"/>
      <w:bookmarkEnd w:id="67"/>
      <w:r w:rsidDel="00000000" w:rsidR="00000000" w:rsidRPr="00000000">
        <w:rPr>
          <w:b w:val="1"/>
          <w:bCs w:val="1"/>
          <w:sz w:val="34"/>
          <w:szCs w:val="34"/>
          <w:rtl w:val="0"/>
        </w:rPr>
        <w:t xml:space="preserve">A.3 Purpose of Processing</w:t>
      </w:r>
    </w:p>
    <w:p w:rsidR="00000000" w:rsidDel="00000000" w:rsidP="00000000" w:rsidRDefault="00000000" w:rsidRPr="00000000" w14:paraId="000000DD">
      <w:pPr>
        <w:spacing w:after="240" w:before="240" w:lineRule="auto"/>
        <w:rPr/>
      </w:pPr>
      <w:r w:rsidDel="00000000" w:rsidR="00000000" w:rsidRPr="00000000">
        <w:rPr>
          <w:rtl w:val="0"/>
        </w:rPr>
        <w:t xml:space="preserve">Personal Data is processed for:</w:t>
      </w:r>
    </w:p>
    <w:p w:rsidR="00000000" w:rsidDel="00000000" w:rsidP="00000000" w:rsidRDefault="00000000" w:rsidRPr="00000000" w14:paraId="000000DE">
      <w:pPr>
        <w:numPr>
          <w:ilvl w:val="0"/>
          <w:numId w:val="14"/>
        </w:numPr>
        <w:spacing w:after="0" w:afterAutospacing="0" w:before="240" w:lineRule="auto"/>
        <w:ind w:left="720" w:hanging="360"/>
      </w:pPr>
      <w:r w:rsidDel="00000000" w:rsidR="00000000" w:rsidRPr="00000000">
        <w:rPr>
          <w:rtl w:val="0"/>
        </w:rPr>
        <w:t xml:space="preserve">Educational assignment support</w:t>
      </w:r>
    </w:p>
    <w:p w:rsidR="00000000" w:rsidDel="00000000" w:rsidP="00000000" w:rsidRDefault="00000000" w:rsidRPr="00000000" w14:paraId="000000DF">
      <w:pPr>
        <w:numPr>
          <w:ilvl w:val="0"/>
          <w:numId w:val="14"/>
        </w:numPr>
        <w:spacing w:after="0" w:afterAutospacing="0" w:before="0" w:beforeAutospacing="0" w:lineRule="auto"/>
        <w:ind w:left="720" w:hanging="360"/>
      </w:pPr>
      <w:r w:rsidDel="00000000" w:rsidR="00000000" w:rsidRPr="00000000">
        <w:rPr>
          <w:rtl w:val="0"/>
        </w:rPr>
        <w:t xml:space="preserve">AI-assisted learning workflows</w:t>
      </w:r>
    </w:p>
    <w:p w:rsidR="00000000" w:rsidDel="00000000" w:rsidP="00000000" w:rsidRDefault="00000000" w:rsidRPr="00000000" w14:paraId="000000E0">
      <w:pPr>
        <w:numPr>
          <w:ilvl w:val="0"/>
          <w:numId w:val="14"/>
        </w:numPr>
        <w:spacing w:after="0" w:afterAutospacing="0" w:before="0" w:beforeAutospacing="0" w:lineRule="auto"/>
        <w:ind w:left="720" w:hanging="360"/>
      </w:pPr>
      <w:r w:rsidDel="00000000" w:rsidR="00000000" w:rsidRPr="00000000">
        <w:rPr>
          <w:rtl w:val="0"/>
        </w:rPr>
        <w:t xml:space="preserve">Pedagogical interaction management</w:t>
      </w:r>
    </w:p>
    <w:p w:rsidR="00000000" w:rsidDel="00000000" w:rsidP="00000000" w:rsidRDefault="00000000" w:rsidRPr="00000000" w14:paraId="000000E1">
      <w:pPr>
        <w:numPr>
          <w:ilvl w:val="0"/>
          <w:numId w:val="14"/>
        </w:numPr>
        <w:spacing w:after="0" w:afterAutospacing="0" w:before="0" w:beforeAutospacing="0" w:lineRule="auto"/>
        <w:ind w:left="720" w:hanging="360"/>
      </w:pPr>
      <w:r w:rsidDel="00000000" w:rsidR="00000000" w:rsidRPr="00000000">
        <w:rPr>
          <w:rtl w:val="0"/>
        </w:rPr>
        <w:t xml:space="preserve">Learning analytics</w:t>
      </w:r>
    </w:p>
    <w:p w:rsidR="00000000" w:rsidDel="00000000" w:rsidP="00000000" w:rsidRDefault="00000000" w:rsidRPr="00000000" w14:paraId="000000E2">
      <w:pPr>
        <w:numPr>
          <w:ilvl w:val="0"/>
          <w:numId w:val="14"/>
        </w:numPr>
        <w:spacing w:after="0" w:afterAutospacing="0" w:before="0" w:beforeAutospacing="0" w:lineRule="auto"/>
        <w:ind w:left="720" w:hanging="360"/>
      </w:pPr>
      <w:r w:rsidDel="00000000" w:rsidR="00000000" w:rsidRPr="00000000">
        <w:rPr>
          <w:rtl w:val="0"/>
        </w:rPr>
        <w:t xml:space="preserve">Assessment support</w:t>
      </w:r>
    </w:p>
    <w:p w:rsidR="00000000" w:rsidDel="00000000" w:rsidP="00000000" w:rsidRDefault="00000000" w:rsidRPr="00000000" w14:paraId="000000E3">
      <w:pPr>
        <w:numPr>
          <w:ilvl w:val="0"/>
          <w:numId w:val="14"/>
        </w:numPr>
        <w:spacing w:after="0" w:afterAutospacing="0" w:before="0" w:beforeAutospacing="0" w:lineRule="auto"/>
        <w:ind w:left="720" w:hanging="360"/>
      </w:pPr>
      <w:r w:rsidDel="00000000" w:rsidR="00000000" w:rsidRPr="00000000">
        <w:rPr>
          <w:rtl w:val="0"/>
        </w:rPr>
        <w:t xml:space="preserve">Misconception-driven educational feedback</w:t>
      </w:r>
    </w:p>
    <w:p w:rsidR="00000000" w:rsidDel="00000000" w:rsidP="00000000" w:rsidRDefault="00000000" w:rsidRPr="00000000" w14:paraId="000000E4">
      <w:pPr>
        <w:numPr>
          <w:ilvl w:val="0"/>
          <w:numId w:val="14"/>
        </w:numPr>
        <w:spacing w:after="240" w:before="0" w:beforeAutospacing="0" w:lineRule="auto"/>
        <w:ind w:left="720" w:hanging="360"/>
      </w:pPr>
      <w:r w:rsidDel="00000000" w:rsidR="00000000" w:rsidRPr="00000000">
        <w:rPr>
          <w:rtl w:val="0"/>
        </w:rPr>
        <w:t xml:space="preserve">Institutional learning management integration</w:t>
      </w:r>
    </w:p>
    <w:p w:rsidR="00000000" w:rsidDel="00000000" w:rsidP="00000000" w:rsidRDefault="00000000" w:rsidRPr="00000000" w14:paraId="000000E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pStyle w:val="Heading2"/>
        <w:keepNext w:val="0"/>
        <w:keepLines w:val="0"/>
        <w:spacing w:after="80" w:lineRule="auto"/>
        <w:rPr>
          <w:b w:val="1"/>
          <w:bCs w:val="1"/>
          <w:sz w:val="34"/>
          <w:szCs w:val="34"/>
        </w:rPr>
      </w:pPr>
      <w:bookmarkStart w:colFirst="0" w:colLast="0" w:name="_b61y9jwaun8b" w:id="68"/>
      <w:bookmarkEnd w:id="68"/>
      <w:r w:rsidDel="00000000" w:rsidR="00000000" w:rsidRPr="00000000">
        <w:rPr>
          <w:b w:val="1"/>
          <w:bCs w:val="1"/>
          <w:sz w:val="34"/>
          <w:szCs w:val="34"/>
          <w:rtl w:val="0"/>
        </w:rPr>
        <w:t xml:space="preserve">A.4 Duration of Processing</w:t>
      </w:r>
    </w:p>
    <w:p w:rsidR="00000000" w:rsidDel="00000000" w:rsidP="00000000" w:rsidRDefault="00000000" w:rsidRPr="00000000" w14:paraId="000000E7">
      <w:pPr>
        <w:spacing w:after="240" w:before="240" w:lineRule="auto"/>
        <w:rPr/>
      </w:pPr>
      <w:r w:rsidDel="00000000" w:rsidR="00000000" w:rsidRPr="00000000">
        <w:rPr>
          <w:rtl w:val="0"/>
        </w:rPr>
        <w:t xml:space="preserve">Personal Data shall be retained only for the duration reasonably necessary to provide contracted services, subject to:</w:t>
      </w:r>
    </w:p>
    <w:p w:rsidR="00000000" w:rsidDel="00000000" w:rsidP="00000000" w:rsidRDefault="00000000" w:rsidRPr="00000000" w14:paraId="000000E8">
      <w:pPr>
        <w:numPr>
          <w:ilvl w:val="0"/>
          <w:numId w:val="7"/>
        </w:numPr>
        <w:spacing w:after="0" w:afterAutospacing="0" w:before="240" w:lineRule="auto"/>
        <w:ind w:left="720" w:hanging="360"/>
      </w:pPr>
      <w:r w:rsidDel="00000000" w:rsidR="00000000" w:rsidRPr="00000000">
        <w:rPr>
          <w:rtl w:val="0"/>
        </w:rPr>
        <w:t xml:space="preserve">Institutional administrative requirements</w:t>
      </w:r>
    </w:p>
    <w:p w:rsidR="00000000" w:rsidDel="00000000" w:rsidP="00000000" w:rsidRDefault="00000000" w:rsidRPr="00000000" w14:paraId="000000E9">
      <w:pPr>
        <w:numPr>
          <w:ilvl w:val="0"/>
          <w:numId w:val="7"/>
        </w:numPr>
        <w:spacing w:after="0" w:afterAutospacing="0" w:before="0" w:beforeAutospacing="0" w:lineRule="auto"/>
        <w:ind w:left="720" w:hanging="360"/>
      </w:pPr>
      <w:r w:rsidDel="00000000" w:rsidR="00000000" w:rsidRPr="00000000">
        <w:rPr>
          <w:rtl w:val="0"/>
        </w:rPr>
        <w:t xml:space="preserve">Retention policies</w:t>
      </w:r>
    </w:p>
    <w:p w:rsidR="00000000" w:rsidDel="00000000" w:rsidP="00000000" w:rsidRDefault="00000000" w:rsidRPr="00000000" w14:paraId="000000EA">
      <w:pPr>
        <w:numPr>
          <w:ilvl w:val="0"/>
          <w:numId w:val="7"/>
        </w:numPr>
        <w:spacing w:after="0" w:afterAutospacing="0" w:before="0" w:beforeAutospacing="0" w:lineRule="auto"/>
        <w:ind w:left="720" w:hanging="360"/>
      </w:pPr>
      <w:r w:rsidDel="00000000" w:rsidR="00000000" w:rsidRPr="00000000">
        <w:rPr>
          <w:rtl w:val="0"/>
        </w:rPr>
        <w:t xml:space="preserve">Applicable legal obligations</w:t>
      </w:r>
    </w:p>
    <w:p w:rsidR="00000000" w:rsidDel="00000000" w:rsidP="00000000" w:rsidRDefault="00000000" w:rsidRPr="00000000" w14:paraId="000000EB">
      <w:pPr>
        <w:numPr>
          <w:ilvl w:val="0"/>
          <w:numId w:val="7"/>
        </w:numPr>
        <w:spacing w:after="240" w:before="0" w:beforeAutospacing="0" w:lineRule="auto"/>
        <w:ind w:left="720" w:hanging="360"/>
      </w:pPr>
      <w:r w:rsidDel="00000000" w:rsidR="00000000" w:rsidRPr="00000000">
        <w:rPr>
          <w:rtl w:val="0"/>
        </w:rPr>
        <w:t xml:space="preserve">Operational and security requirements</w:t>
      </w:r>
    </w:p>
    <w:p w:rsidR="00000000" w:rsidDel="00000000" w:rsidP="00000000" w:rsidRDefault="00000000" w:rsidRPr="00000000" w14:paraId="000000EC">
      <w:pPr>
        <w:spacing w:after="240" w:before="240" w:lineRule="auto"/>
        <w:rPr/>
      </w:pPr>
      <w:r w:rsidDel="00000000" w:rsidR="00000000" w:rsidRPr="00000000">
        <w:rPr>
          <w:rtl w:val="0"/>
        </w:rPr>
        <w:t xml:space="preserve">Uploaded educational documents and associated vector indices may be automatically purged after thirty (30) days of inactivity, subject to system configuration and operational requirements.</w:t>
      </w:r>
    </w:p>
    <w:p w:rsidR="00000000" w:rsidDel="00000000" w:rsidP="00000000" w:rsidRDefault="00000000" w:rsidRPr="00000000" w14:paraId="000000ED">
      <w:pPr>
        <w:spacing w:after="240" w:before="240" w:lineRule="auto"/>
        <w:rPr/>
      </w:pPr>
      <w:r w:rsidDel="00000000" w:rsidR="00000000" w:rsidRPr="00000000">
        <w:rPr>
          <w:rtl w:val="0"/>
        </w:rPr>
        <w:t xml:space="preserve">Student interaction records, educational chat history, and assessment-related records may be retained separately from uploaded document retention workflows.</w:t>
      </w:r>
    </w:p>
    <w:p w:rsidR="00000000" w:rsidDel="00000000" w:rsidP="00000000" w:rsidRDefault="00000000" w:rsidRPr="00000000" w14:paraId="000000E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pStyle w:val="Heading1"/>
        <w:keepNext w:val="0"/>
        <w:keepLines w:val="0"/>
        <w:spacing w:before="480" w:lineRule="auto"/>
        <w:rPr>
          <w:b w:val="1"/>
          <w:bCs w:val="1"/>
          <w:sz w:val="46"/>
          <w:szCs w:val="46"/>
        </w:rPr>
      </w:pPr>
      <w:bookmarkStart w:colFirst="0" w:colLast="0" w:name="_ntxstex8g8x9" w:id="69"/>
      <w:bookmarkEnd w:id="69"/>
      <w:r w:rsidDel="00000000" w:rsidR="00000000" w:rsidRPr="00000000">
        <w:rPr>
          <w:b w:val="1"/>
          <w:bCs w:val="1"/>
          <w:sz w:val="46"/>
          <w:szCs w:val="46"/>
          <w:rtl w:val="0"/>
        </w:rPr>
        <w:t xml:space="preserve">ANNEX B — TECHNICAL AND ORGANIZATIONAL SECURITY MEASURES</w:t>
      </w:r>
    </w:p>
    <w:p w:rsidR="00000000" w:rsidDel="00000000" w:rsidP="00000000" w:rsidRDefault="00000000" w:rsidRPr="00000000" w14:paraId="000000F0">
      <w:pPr>
        <w:spacing w:after="240" w:before="240" w:lineRule="auto"/>
        <w:rPr/>
      </w:pPr>
      <w:r w:rsidDel="00000000" w:rsidR="00000000" w:rsidRPr="00000000">
        <w:rPr>
          <w:rtl w:val="0"/>
        </w:rPr>
        <w:t xml:space="preserve">Axiom Flow maintains commercially reasonable safeguards including:</w:t>
      </w:r>
    </w:p>
    <w:p w:rsidR="00000000" w:rsidDel="00000000" w:rsidP="00000000" w:rsidRDefault="00000000" w:rsidRPr="00000000" w14:paraId="000000F1">
      <w:pPr>
        <w:numPr>
          <w:ilvl w:val="0"/>
          <w:numId w:val="18"/>
        </w:numPr>
        <w:spacing w:after="0" w:afterAutospacing="0" w:before="240" w:lineRule="auto"/>
        <w:ind w:left="720" w:hanging="360"/>
      </w:pPr>
      <w:r w:rsidDel="00000000" w:rsidR="00000000" w:rsidRPr="00000000">
        <w:rPr>
          <w:rtl w:val="0"/>
        </w:rPr>
        <w:t xml:space="preserve">TLS 1.3 encryption in transit</w:t>
      </w:r>
    </w:p>
    <w:p w:rsidR="00000000" w:rsidDel="00000000" w:rsidP="00000000" w:rsidRDefault="00000000" w:rsidRPr="00000000" w14:paraId="000000F2">
      <w:pPr>
        <w:numPr>
          <w:ilvl w:val="0"/>
          <w:numId w:val="18"/>
        </w:numPr>
        <w:spacing w:after="0" w:afterAutospacing="0" w:before="0" w:beforeAutospacing="0" w:lineRule="auto"/>
        <w:ind w:left="720" w:hanging="360"/>
      </w:pPr>
      <w:r w:rsidDel="00000000" w:rsidR="00000000" w:rsidRPr="00000000">
        <w:rPr>
          <w:rtl w:val="0"/>
        </w:rPr>
        <w:t xml:space="preserve">AES-256 encryption at rest</w:t>
      </w:r>
    </w:p>
    <w:p w:rsidR="00000000" w:rsidDel="00000000" w:rsidP="00000000" w:rsidRDefault="00000000" w:rsidRPr="00000000" w14:paraId="000000F3">
      <w:pPr>
        <w:numPr>
          <w:ilvl w:val="0"/>
          <w:numId w:val="18"/>
        </w:numPr>
        <w:spacing w:after="0" w:afterAutospacing="0" w:before="0" w:beforeAutospacing="0" w:lineRule="auto"/>
        <w:ind w:left="720" w:hanging="360"/>
      </w:pPr>
      <w:r w:rsidDel="00000000" w:rsidR="00000000" w:rsidRPr="00000000">
        <w:rPr>
          <w:rtl w:val="0"/>
        </w:rPr>
        <w:t xml:space="preserve">Logical tenant isolation</w:t>
      </w:r>
    </w:p>
    <w:p w:rsidR="00000000" w:rsidDel="00000000" w:rsidP="00000000" w:rsidRDefault="00000000" w:rsidRPr="00000000" w14:paraId="000000F4">
      <w:pPr>
        <w:numPr>
          <w:ilvl w:val="0"/>
          <w:numId w:val="18"/>
        </w:numPr>
        <w:spacing w:after="0" w:afterAutospacing="0" w:before="0" w:beforeAutospacing="0" w:lineRule="auto"/>
        <w:ind w:left="720" w:hanging="360"/>
      </w:pPr>
      <w:r w:rsidDel="00000000" w:rsidR="00000000" w:rsidRPr="00000000">
        <w:rPr>
          <w:rtl w:val="0"/>
        </w:rPr>
        <w:t xml:space="preserve">Role-based access controls</w:t>
      </w:r>
    </w:p>
    <w:p w:rsidR="00000000" w:rsidDel="00000000" w:rsidP="00000000" w:rsidRDefault="00000000" w:rsidRPr="00000000" w14:paraId="000000F5">
      <w:pPr>
        <w:numPr>
          <w:ilvl w:val="0"/>
          <w:numId w:val="18"/>
        </w:numPr>
        <w:spacing w:after="0" w:afterAutospacing="0" w:before="0" w:beforeAutospacing="0" w:lineRule="auto"/>
        <w:ind w:left="720" w:hanging="360"/>
      </w:pPr>
      <w:r w:rsidDel="00000000" w:rsidR="00000000" w:rsidRPr="00000000">
        <w:rPr>
          <w:rtl w:val="0"/>
        </w:rPr>
        <w:t xml:space="preserve">Administrative authentication controls</w:t>
      </w:r>
    </w:p>
    <w:p w:rsidR="00000000" w:rsidDel="00000000" w:rsidP="00000000" w:rsidRDefault="00000000" w:rsidRPr="00000000" w14:paraId="000000F6">
      <w:pPr>
        <w:numPr>
          <w:ilvl w:val="0"/>
          <w:numId w:val="18"/>
        </w:numPr>
        <w:spacing w:after="0" w:afterAutospacing="0" w:before="0" w:beforeAutospacing="0" w:lineRule="auto"/>
        <w:ind w:left="720" w:hanging="360"/>
      </w:pPr>
      <w:r w:rsidDel="00000000" w:rsidR="00000000" w:rsidRPr="00000000">
        <w:rPr>
          <w:rtl w:val="0"/>
        </w:rPr>
        <w:t xml:space="preserve">AI processing through third-party API providers</w:t>
      </w:r>
    </w:p>
    <w:p w:rsidR="00000000" w:rsidDel="00000000" w:rsidP="00000000" w:rsidRDefault="00000000" w:rsidRPr="00000000" w14:paraId="000000F7">
      <w:pPr>
        <w:numPr>
          <w:ilvl w:val="0"/>
          <w:numId w:val="18"/>
        </w:numPr>
        <w:spacing w:after="0" w:afterAutospacing="0" w:before="0" w:beforeAutospacing="0" w:lineRule="auto"/>
        <w:ind w:left="720" w:hanging="360"/>
      </w:pPr>
      <w:r w:rsidDel="00000000" w:rsidR="00000000" w:rsidRPr="00000000">
        <w:rPr>
          <w:rtl w:val="0"/>
        </w:rPr>
        <w:t xml:space="preserve">Controlled handling of uploaded educational content</w:t>
      </w:r>
    </w:p>
    <w:p w:rsidR="00000000" w:rsidDel="00000000" w:rsidP="00000000" w:rsidRDefault="00000000" w:rsidRPr="00000000" w14:paraId="000000F8">
      <w:pPr>
        <w:numPr>
          <w:ilvl w:val="0"/>
          <w:numId w:val="18"/>
        </w:numPr>
        <w:spacing w:after="0" w:afterAutospacing="0" w:before="0" w:beforeAutospacing="0" w:lineRule="auto"/>
        <w:ind w:left="720" w:hanging="360"/>
      </w:pPr>
      <w:r w:rsidDel="00000000" w:rsidR="00000000" w:rsidRPr="00000000">
        <w:rPr>
          <w:rtl w:val="0"/>
        </w:rPr>
        <w:t xml:space="preserve">Automatic lifecycle management for uploaded documents and vector indices</w:t>
      </w:r>
    </w:p>
    <w:p w:rsidR="00000000" w:rsidDel="00000000" w:rsidP="00000000" w:rsidRDefault="00000000" w:rsidRPr="00000000" w14:paraId="000000F9">
      <w:pPr>
        <w:numPr>
          <w:ilvl w:val="0"/>
          <w:numId w:val="18"/>
        </w:numPr>
        <w:spacing w:after="0" w:afterAutospacing="0" w:before="0" w:beforeAutospacing="0" w:lineRule="auto"/>
        <w:ind w:left="720" w:hanging="360"/>
      </w:pPr>
      <w:r w:rsidDel="00000000" w:rsidR="00000000" w:rsidRPr="00000000">
        <w:rPr>
          <w:rtl w:val="0"/>
        </w:rPr>
        <w:t xml:space="preserve">Administrative purge controls for uploaded educational materials</w:t>
      </w:r>
    </w:p>
    <w:p w:rsidR="00000000" w:rsidDel="00000000" w:rsidP="00000000" w:rsidRDefault="00000000" w:rsidRPr="00000000" w14:paraId="000000FA">
      <w:pPr>
        <w:numPr>
          <w:ilvl w:val="0"/>
          <w:numId w:val="18"/>
        </w:numPr>
        <w:spacing w:after="0" w:afterAutospacing="0" w:before="0" w:beforeAutospacing="0" w:lineRule="auto"/>
        <w:ind w:left="720" w:hanging="360"/>
      </w:pPr>
      <w:r w:rsidDel="00000000" w:rsidR="00000000" w:rsidRPr="00000000">
        <w:rPr>
          <w:rtl w:val="0"/>
        </w:rPr>
        <w:t xml:space="preserve">Infrastructure monitoring and logging</w:t>
      </w:r>
    </w:p>
    <w:p w:rsidR="00000000" w:rsidDel="00000000" w:rsidP="00000000" w:rsidRDefault="00000000" w:rsidRPr="00000000" w14:paraId="000000FB">
      <w:pPr>
        <w:numPr>
          <w:ilvl w:val="0"/>
          <w:numId w:val="18"/>
        </w:numPr>
        <w:spacing w:after="0" w:afterAutospacing="0" w:before="0" w:beforeAutospacing="0" w:lineRule="auto"/>
        <w:ind w:left="720" w:hanging="360"/>
      </w:pPr>
      <w:r w:rsidDel="00000000" w:rsidR="00000000" w:rsidRPr="00000000">
        <w:rPr>
          <w:rtl w:val="0"/>
        </w:rPr>
        <w:t xml:space="preserve">Secure cloud storage architecture</w:t>
      </w:r>
    </w:p>
    <w:p w:rsidR="00000000" w:rsidDel="00000000" w:rsidP="00000000" w:rsidRDefault="00000000" w:rsidRPr="00000000" w14:paraId="000000FC">
      <w:pPr>
        <w:numPr>
          <w:ilvl w:val="0"/>
          <w:numId w:val="18"/>
        </w:numPr>
        <w:spacing w:after="240" w:before="0" w:beforeAutospacing="0" w:lineRule="auto"/>
        <w:ind w:left="720" w:hanging="360"/>
      </w:pPr>
      <w:r w:rsidDel="00000000" w:rsidR="00000000" w:rsidRPr="00000000">
        <w:rPr>
          <w:rtl w:val="0"/>
        </w:rPr>
        <w:t xml:space="preserve">Controlled administrative access procedures</w:t>
      </w:r>
    </w:p>
    <w:p w:rsidR="00000000" w:rsidDel="00000000" w:rsidP="00000000" w:rsidRDefault="00000000" w:rsidRPr="00000000" w14:paraId="000000F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pStyle w:val="Heading1"/>
        <w:keepNext w:val="0"/>
        <w:keepLines w:val="0"/>
        <w:spacing w:before="480" w:lineRule="auto"/>
        <w:rPr>
          <w:b w:val="1"/>
          <w:bCs w:val="1"/>
          <w:sz w:val="46"/>
          <w:szCs w:val="46"/>
        </w:rPr>
      </w:pPr>
      <w:bookmarkStart w:colFirst="0" w:colLast="0" w:name="_cehn6z82rw6r" w:id="70"/>
      <w:bookmarkEnd w:id="70"/>
      <w:r w:rsidDel="00000000" w:rsidR="00000000" w:rsidRPr="00000000">
        <w:rPr>
          <w:b w:val="1"/>
          <w:bCs w:val="1"/>
          <w:sz w:val="46"/>
          <w:szCs w:val="46"/>
          <w:rtl w:val="0"/>
        </w:rPr>
        <w:t xml:space="preserve">SIGNATURES</w:t>
      </w:r>
    </w:p>
    <w:p w:rsidR="00000000" w:rsidDel="00000000" w:rsidP="00000000" w:rsidRDefault="00000000" w:rsidRPr="00000000" w14:paraId="000000FF">
      <w:pPr>
        <w:pStyle w:val="Heading2"/>
        <w:keepNext w:val="0"/>
        <w:keepLines w:val="0"/>
        <w:spacing w:after="80" w:lineRule="auto"/>
        <w:rPr>
          <w:b w:val="1"/>
          <w:bCs w:val="1"/>
          <w:sz w:val="34"/>
          <w:szCs w:val="34"/>
        </w:rPr>
      </w:pPr>
      <w:bookmarkStart w:colFirst="0" w:colLast="0" w:name="_xuw7ahjzs3jt" w:id="71"/>
      <w:bookmarkEnd w:id="71"/>
      <w:r w:rsidDel="00000000" w:rsidR="00000000" w:rsidRPr="00000000">
        <w:rPr>
          <w:b w:val="1"/>
          <w:bCs w:val="1"/>
          <w:sz w:val="34"/>
          <w:szCs w:val="34"/>
          <w:rtl w:val="0"/>
        </w:rPr>
        <w:t xml:space="preserve">AXIOM FLOW (PVT) LTD</w:t>
      </w:r>
    </w:p>
    <w:p w:rsidR="00000000" w:rsidDel="00000000" w:rsidP="00000000" w:rsidRDefault="00000000" w:rsidRPr="00000000" w14:paraId="00000100">
      <w:pPr>
        <w:spacing w:after="240" w:before="240" w:lineRule="auto"/>
        <w:rPr/>
      </w:pPr>
      <w:r w:rsidDel="00000000" w:rsidR="00000000" w:rsidRPr="00000000">
        <w:rPr>
          <w:rtl w:val="0"/>
        </w:rPr>
        <w:t xml:space="preserve">Name: _______________________</w:t>
      </w:r>
    </w:p>
    <w:p w:rsidR="00000000" w:rsidDel="00000000" w:rsidP="00000000" w:rsidRDefault="00000000" w:rsidRPr="00000000" w14:paraId="00000101">
      <w:pPr>
        <w:spacing w:after="240" w:before="240" w:lineRule="auto"/>
        <w:rPr/>
      </w:pPr>
      <w:r w:rsidDel="00000000" w:rsidR="00000000" w:rsidRPr="00000000">
        <w:rPr>
          <w:rtl w:val="0"/>
        </w:rPr>
        <w:t xml:space="preserve">Title: _______________________</w:t>
      </w:r>
    </w:p>
    <w:p w:rsidR="00000000" w:rsidDel="00000000" w:rsidP="00000000" w:rsidRDefault="00000000" w:rsidRPr="00000000" w14:paraId="00000102">
      <w:pPr>
        <w:spacing w:after="240" w:before="240" w:lineRule="auto"/>
        <w:rPr/>
      </w:pPr>
      <w:r w:rsidDel="00000000" w:rsidR="00000000" w:rsidRPr="00000000">
        <w:rPr>
          <w:rtl w:val="0"/>
        </w:rPr>
        <w:t xml:space="preserve">Signature: ___________________</w:t>
      </w:r>
    </w:p>
    <w:p w:rsidR="00000000" w:rsidDel="00000000" w:rsidP="00000000" w:rsidRDefault="00000000" w:rsidRPr="00000000" w14:paraId="00000103">
      <w:pPr>
        <w:spacing w:after="240" w:before="240" w:lineRule="auto"/>
        <w:rPr/>
      </w:pPr>
      <w:r w:rsidDel="00000000" w:rsidR="00000000" w:rsidRPr="00000000">
        <w:rPr>
          <w:rtl w:val="0"/>
        </w:rPr>
        <w:t xml:space="preserve">Date: _______________________</w:t>
      </w:r>
    </w:p>
    <w:p w:rsidR="00000000" w:rsidDel="00000000" w:rsidP="00000000" w:rsidRDefault="00000000" w:rsidRPr="00000000" w14:paraId="0000010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pStyle w:val="Heading2"/>
        <w:keepNext w:val="0"/>
        <w:keepLines w:val="0"/>
        <w:spacing w:after="80" w:lineRule="auto"/>
        <w:rPr>
          <w:b w:val="1"/>
          <w:bCs w:val="1"/>
          <w:sz w:val="34"/>
          <w:szCs w:val="34"/>
        </w:rPr>
      </w:pPr>
      <w:bookmarkStart w:colFirst="0" w:colLast="0" w:name="_jx8fdf3r1tzv" w:id="72"/>
      <w:bookmarkEnd w:id="72"/>
      <w:r w:rsidDel="00000000" w:rsidR="00000000" w:rsidRPr="00000000">
        <w:rPr>
          <w:b w:val="1"/>
          <w:bCs w:val="1"/>
          <w:sz w:val="34"/>
          <w:szCs w:val="34"/>
          <w:rtl w:val="0"/>
        </w:rPr>
        <w:t xml:space="preserve">[INSTITUTION NAME]</w:t>
      </w:r>
    </w:p>
    <w:p w:rsidR="00000000" w:rsidDel="00000000" w:rsidP="00000000" w:rsidRDefault="00000000" w:rsidRPr="00000000" w14:paraId="00000106">
      <w:pPr>
        <w:spacing w:after="240" w:before="240" w:lineRule="auto"/>
        <w:rPr/>
      </w:pPr>
      <w:r w:rsidDel="00000000" w:rsidR="00000000" w:rsidRPr="00000000">
        <w:rPr>
          <w:rtl w:val="0"/>
        </w:rPr>
        <w:t xml:space="preserve">Name: _______________________</w:t>
      </w:r>
    </w:p>
    <w:p w:rsidR="00000000" w:rsidDel="00000000" w:rsidP="00000000" w:rsidRDefault="00000000" w:rsidRPr="00000000" w14:paraId="00000107">
      <w:pPr>
        <w:spacing w:after="240" w:before="240" w:lineRule="auto"/>
        <w:rPr/>
      </w:pPr>
      <w:r w:rsidDel="00000000" w:rsidR="00000000" w:rsidRPr="00000000">
        <w:rPr>
          <w:rtl w:val="0"/>
        </w:rPr>
        <w:t xml:space="preserve">Title: _______________________</w:t>
      </w:r>
    </w:p>
    <w:p w:rsidR="00000000" w:rsidDel="00000000" w:rsidP="00000000" w:rsidRDefault="00000000" w:rsidRPr="00000000" w14:paraId="00000108">
      <w:pPr>
        <w:spacing w:after="240" w:before="240" w:lineRule="auto"/>
        <w:rPr/>
      </w:pPr>
      <w:r w:rsidDel="00000000" w:rsidR="00000000" w:rsidRPr="00000000">
        <w:rPr>
          <w:rtl w:val="0"/>
        </w:rPr>
        <w:t xml:space="preserve">Signature: ___________________</w:t>
      </w:r>
    </w:p>
    <w:p w:rsidR="00000000" w:rsidDel="00000000" w:rsidP="00000000" w:rsidRDefault="00000000" w:rsidRPr="00000000" w14:paraId="00000109">
      <w:pPr>
        <w:spacing w:after="240" w:before="240" w:lineRule="auto"/>
        <w:rPr/>
      </w:pPr>
      <w:r w:rsidDel="00000000" w:rsidR="00000000" w:rsidRPr="00000000">
        <w:rPr>
          <w:rtl w:val="0"/>
        </w:rPr>
        <w:t xml:space="preserve">Date: _______________________</w:t>
      </w:r>
    </w:p>
    <w:p w:rsidR="00000000" w:rsidDel="00000000" w:rsidP="00000000" w:rsidRDefault="00000000" w:rsidRPr="00000000" w14:paraId="0000010A">
      <w:pPr>
        <w:spacing w:after="240" w:before="240" w:lineRule="auto"/>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